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1F40" w14:textId="7A0672EE" w:rsidR="00EB34A6" w:rsidRDefault="00EB34A6" w:rsidP="00E94B0D">
      <w:pPr>
        <w:rPr>
          <w:color w:val="000000"/>
          <w:sz w:val="32"/>
          <w:szCs w:val="32"/>
          <w:rtl/>
        </w:rPr>
      </w:pPr>
    </w:p>
    <w:p w14:paraId="0DA97569" w14:textId="77777777" w:rsidR="00DB0C32" w:rsidRDefault="00DB0C32" w:rsidP="00DB0C32">
      <w:pPr>
        <w:rPr>
          <w:highlight w:val="yellow"/>
        </w:rPr>
      </w:pPr>
      <w:r>
        <w:rPr>
          <w:noProof/>
          <w:highlight w:val="yellow"/>
        </w:rPr>
        <mc:AlternateContent>
          <mc:Choice Requires="wps">
            <w:drawing>
              <wp:anchor distT="0" distB="0" distL="0" distR="0" simplePos="0" relativeHeight="251659264" behindDoc="1" locked="0" layoutInCell="1" hidden="0" allowOverlap="1" wp14:anchorId="3FBEB681" wp14:editId="126C3913">
                <wp:simplePos x="0" y="0"/>
                <wp:positionH relativeFrom="page">
                  <wp:posOffset>3726815</wp:posOffset>
                </wp:positionH>
                <wp:positionV relativeFrom="margin">
                  <wp:posOffset>-242568</wp:posOffset>
                </wp:positionV>
                <wp:extent cx="4020386" cy="8734425"/>
                <wp:effectExtent l="0" t="0" r="0" b="9525"/>
                <wp:wrapNone/>
                <wp:docPr id="3" name="Rectangle 3"/>
                <wp:cNvGraphicFramePr/>
                <a:graphic xmlns:a="http://schemas.openxmlformats.org/drawingml/2006/main">
                  <a:graphicData uri="http://schemas.microsoft.com/office/word/2010/wordprocessingShape">
                    <wps:wsp>
                      <wps:cNvSpPr/>
                      <wps:spPr>
                        <a:xfrm>
                          <a:off x="0" y="0"/>
                          <a:ext cx="4020386" cy="8734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BA45D7" id="Rectangle 3" o:spid="_x0000_s1026" style="position:absolute;margin-left:293.45pt;margin-top:-19.1pt;width:316.55pt;height:687.75pt;z-index:-251657216;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r0fQIAAF8FAAAOAAAAZHJzL2Uyb0RvYy54bWysVE1vGyEQvVfqf0Dcm107zketrCMrUapK&#10;UWI1qXLGLHiRWIYC9tr99R1gd52mUQ9VfcDAvHkz83aGq+t9q8lOOK/AVHRyUlIiDIdamU1Fvz/f&#10;fbqkxAdmaqbBiIoehKfXi48frjo7F1NoQNfCESQxft7ZijYh2HlReN6IlvkTsMKgUYJrWcCj2xS1&#10;Yx2yt7qYluV50YGrrQMuvMfb22yki8QvpeDhUUovAtEVxdxCWl1a13EtFldsvnHMNor3abB/yKJl&#10;ymDQkeqWBUa2Tv1B1SruwIMMJxzaAqRUXKQasJpJ+aaap4ZZkWpBcbwdZfL/j5Y/7J7syqEMnfVz&#10;j9tYxV66Nv5jfmSfxDqMYol9IBwvZ+W0PL08p4Sj7fLidDabnkU5i6O7dT58EdCSuKmow6+RRGK7&#10;ex8ydIDEaB60qu+U1ukQO0DcaEd2DL/dejPpyX9DaROxBqJXJow3xbGWtAsHLSJOm29CElVj9tOU&#10;SGqzYxDGuTBhkk0Nq0WOfVbib4g+pJUKTYSRWWL8kbsnGJCZZODOWfb46CpSl47O5d8Sy86jR4oM&#10;JozOrTLg3iPQWFUfOeMHkbI0UaU11IeVIw7yjHjL7xR+tnvmw4o5HAocHxz08IiL1NBVFPodJQ24&#10;n+/dRzz2Klop6XDIKup/bJkTlOivBrv482Q2i1OZDrOziyke3GvL+rXFbNsbwF6Y4JNiedpGfNDD&#10;VjpoX/A9WMaoaGKGY+yK8uCGw03Iw48vChfLZYLhJFoW7s2T5ZE8qhrb8nn/wpztezdg2z/AMJBs&#10;/qaFMzZ6GlhuA0iV+vuoa683TnFqnP7Fic/E63NCHd/FxS8AAAD//wMAUEsDBBQABgAIAAAAIQB/&#10;55aK4QAAAA0BAAAPAAAAZHJzL2Rvd25yZXYueG1sTI9NT4NAEIbvJv6HzZh4axchFIosjTHaaG9W&#10;6XnLjkDcD2SXFv+905PeZjJP3veZcjMbzU44+t5ZAXfLCBjaxqnetgI+3p8XOTAfpFVSO4sCftDD&#10;prq+KmWh3Nm+4WkfWkYh1hdSQBfCUHDumw6N9Es3oKXbpxuNDLSOLVejPFO40TyOohU3srfU0MkB&#10;HztsvvaTETCl2evTfPjeJnVUZ7tapy9hOwhxezM/3AMLOIc/GC76pA4VOR3dZJVnWkCar9aEClgk&#10;eQzsQsTUCOxIU5JkCfCq5P+/qH4BAAD//wMAUEsBAi0AFAAGAAgAAAAhALaDOJL+AAAA4QEAABMA&#10;AAAAAAAAAAAAAAAAAAAAAFtDb250ZW50X1R5cGVzXS54bWxQSwECLQAUAAYACAAAACEAOP0h/9YA&#10;AACUAQAACwAAAAAAAAAAAAAAAAAvAQAAX3JlbHMvLnJlbHNQSwECLQAUAAYACAAAACEAg88a9H0C&#10;AABfBQAADgAAAAAAAAAAAAAAAAAuAgAAZHJzL2Uyb0RvYy54bWxQSwECLQAUAAYACAAAACEAf+eW&#10;iuEAAAANAQAADwAAAAAAAAAAAAAAAADXBAAAZHJzL2Rvd25yZXYueG1sUEsFBgAAAAAEAAQA8wAA&#10;AOUFAAAAAA==&#10;" fillcolor="white [3212]" stroked="f" strokeweight="2pt">
                <w10:wrap anchorx="page" anchory="margin"/>
              </v:rect>
            </w:pict>
          </mc:Fallback>
        </mc:AlternateContent>
      </w:r>
    </w:p>
    <w:p w14:paraId="390A04ED" w14:textId="77777777" w:rsidR="00DB0C32" w:rsidRDefault="00DB0C32" w:rsidP="00DB0C32">
      <w:pPr>
        <w:rPr>
          <w:highlight w:val="yellow"/>
        </w:rPr>
      </w:pPr>
      <w:bookmarkStart w:id="0" w:name="_gjdgxs" w:colFirst="0" w:colLast="0"/>
      <w:bookmarkEnd w:id="0"/>
      <w:r>
        <w:rPr>
          <w:noProof/>
        </w:rPr>
        <w:drawing>
          <wp:anchor distT="0" distB="0" distL="114300" distR="114300" simplePos="0" relativeHeight="251666432" behindDoc="1" locked="0" layoutInCell="1" allowOverlap="1" wp14:anchorId="5CD648F2" wp14:editId="23B94ADA">
            <wp:simplePos x="0" y="0"/>
            <wp:positionH relativeFrom="column">
              <wp:posOffset>-608431</wp:posOffset>
            </wp:positionH>
            <wp:positionV relativeFrom="paragraph">
              <wp:posOffset>332562</wp:posOffset>
            </wp:positionV>
            <wp:extent cx="3847465" cy="2560320"/>
            <wp:effectExtent l="0" t="0" r="635" b="0"/>
            <wp:wrapTight wrapText="bothSides">
              <wp:wrapPolygon edited="0">
                <wp:start x="0" y="0"/>
                <wp:lineTo x="0" y="21375"/>
                <wp:lineTo x="21497" y="21375"/>
                <wp:lineTo x="2149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extLst>
                        <a:ext uri="{28A0092B-C50C-407E-A947-70E740481C1C}">
                          <a14:useLocalDpi xmlns:a14="http://schemas.microsoft.com/office/drawing/2010/main" val="0"/>
                        </a:ext>
                      </a:extLst>
                    </a:blip>
                    <a:stretch>
                      <a:fillRect/>
                    </a:stretch>
                  </pic:blipFill>
                  <pic:spPr>
                    <a:xfrm>
                      <a:off x="0" y="0"/>
                      <a:ext cx="3847465" cy="25603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167945FE" wp14:editId="457EEEF9">
                <wp:simplePos x="0" y="0"/>
                <wp:positionH relativeFrom="column">
                  <wp:posOffset>3274755</wp:posOffset>
                </wp:positionH>
                <wp:positionV relativeFrom="paragraph">
                  <wp:posOffset>9991</wp:posOffset>
                </wp:positionV>
                <wp:extent cx="3528695" cy="3209027"/>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528695" cy="3209027"/>
                        </a:xfrm>
                        <a:prstGeom prst="rect">
                          <a:avLst/>
                        </a:prstGeom>
                        <a:noFill/>
                        <a:ln w="6350">
                          <a:noFill/>
                        </a:ln>
                      </wps:spPr>
                      <wps:txbx>
                        <w:txbxContent>
                          <w:p w14:paraId="062872C6" w14:textId="77777777" w:rsidR="00070151" w:rsidRDefault="00070151" w:rsidP="00DB0C32">
                            <w:pPr>
                              <w:pStyle w:val="Title"/>
                              <w:shd w:val="clear" w:color="auto" w:fill="F2F2F2" w:themeFill="background1" w:themeFillShade="F2"/>
                              <w:jc w:val="center"/>
                              <w:rPr>
                                <w:rFonts w:ascii="Sakkal Majalla" w:hAnsi="Sakkal Majalla" w:cs="Sakkal Majalla"/>
                                <w:sz w:val="56"/>
                                <w:szCs w:val="56"/>
                                <w:rtl/>
                              </w:rPr>
                            </w:pPr>
                          </w:p>
                          <w:p w14:paraId="59F31CDE" w14:textId="77777777" w:rsidR="00070151" w:rsidRDefault="00070151" w:rsidP="00DB0C32">
                            <w:pPr>
                              <w:pStyle w:val="Title"/>
                              <w:shd w:val="clear" w:color="auto" w:fill="F2F2F2" w:themeFill="background1" w:themeFillShade="F2"/>
                              <w:jc w:val="center"/>
                              <w:rPr>
                                <w:rFonts w:ascii="Sakkal Majalla" w:hAnsi="Sakkal Majalla" w:cs="Sakkal Majalla"/>
                                <w:sz w:val="56"/>
                                <w:szCs w:val="56"/>
                                <w:rtl/>
                              </w:rPr>
                            </w:pPr>
                            <w:r>
                              <w:rPr>
                                <w:rFonts w:ascii="Sakkal Majalla" w:hAnsi="Sakkal Majalla" w:cs="Sakkal Majalla" w:hint="cs"/>
                                <w:sz w:val="56"/>
                                <w:szCs w:val="56"/>
                                <w:rtl/>
                              </w:rPr>
                              <w:t>الاستطلاع الدوري الثاني حول:</w:t>
                            </w:r>
                          </w:p>
                          <w:p w14:paraId="066C0B17" w14:textId="75C01A17" w:rsidR="00070151" w:rsidRPr="004A03E6" w:rsidRDefault="00070151" w:rsidP="00DB0C32">
                            <w:pPr>
                              <w:pStyle w:val="Title"/>
                              <w:shd w:val="clear" w:color="auto" w:fill="F2F2F2" w:themeFill="background1" w:themeFillShade="F2"/>
                              <w:jc w:val="center"/>
                              <w:rPr>
                                <w:rFonts w:ascii="Sakkal Majalla" w:hAnsi="Sakkal Majalla" w:cs="Sakkal Majalla"/>
                                <w:color w:val="000000" w:themeColor="text1"/>
                                <w:sz w:val="56"/>
                                <w:szCs w:val="56"/>
                                <w:rtl/>
                              </w:rPr>
                            </w:pPr>
                            <w:r w:rsidRPr="004A03E6">
                              <w:rPr>
                                <w:rFonts w:ascii="Sakkal Majalla" w:hAnsi="Sakkal Majalla" w:cs="Sakkal Majalla" w:hint="cs"/>
                                <w:color w:val="000000" w:themeColor="text1"/>
                                <w:sz w:val="56"/>
                                <w:szCs w:val="56"/>
                                <w:rtl/>
                              </w:rPr>
                              <w:t xml:space="preserve"> السياسة الخارجية الأردنية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7945FE" id="_x0000_t202" coordsize="21600,21600" o:spt="202" path="m,l,21600r21600,l21600,xe">
                <v:stroke joinstyle="miter"/>
                <v:path gradientshapeok="t" o:connecttype="rect"/>
              </v:shapetype>
              <v:shape id="Text Box 28" o:spid="_x0000_s1026" type="#_x0000_t202" style="position:absolute;left:0;text-align:left;margin-left:257.85pt;margin-top:.8pt;width:277.85pt;height:25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IrMAIAAFQEAAAOAAAAZHJzL2Uyb0RvYy54bWysVE2P2jAQvVfqf7B8LwnhYxdEWNFdUVVC&#10;uytBtWfj2CRS7HFtQ0J/fcdOYNG2p6oXM56ZzHjee8PioVU1OQnrKtA5HQ5SSoTmUFT6kNMfu/WX&#10;e0qcZ7pgNWiR07Nw9GH5+dOiMXORQQl1ISzBItrNG5PT0nszTxLHS6GYG4ARGoMSrGIer/aQFJY1&#10;WF3VSZam06QBWxgLXDiH3qcuSJexvpSC+xcpnfCkzim+zcfTxnMfzmS5YPODZaaseP8M9g+vUKzS&#10;2PRa6ol5Ro62+qOUqrgFB9IPOKgEpKy4iDPgNMP0wzTbkhkRZ0FwnLnC5P5fWf58erWkKnKaIVOa&#10;KeRoJ1pPvkJL0IX4NMbNMW1rMNG36EeeL36HzjB2K60KvzgQwTgifb6iG6pxdI4m2f10NqGEY2yU&#10;pbM0uwt1kvfPjXX+mwBFgpFTi/RFVNlp43yXekkJ3TSsq7qOFNaaNDmdjiZp/OAaweK1xh5hiO6x&#10;wfLtvu0n20NxxsEsdNJwhq8rbL5hzr8yi1rAWVDf/gUPWQM2gd6ipAT762/+kI8UYZSSBrWVU/fz&#10;yKygpP6ukbzZcDwOYoyX8eQuw4u9jexvI/qoHgHlO8RNMjyaId/XF1NaUG+4BqvQFUNMc+ydU38x&#10;H32neFwjLlarmITyM8xv9NbwUDrAGaDdtW/Mmh5/j9Q9w0WFbP6Bhi63I2J19CCryFEAuEO1xx2l&#10;G1nu1yzsxu09Zr3/GSx/AwAA//8DAFBLAwQUAAYACAAAACEAz6551OAAAAAKAQAADwAAAGRycy9k&#10;b3ducmV2LnhtbEyPwU7DMBBE70j8g7WVuFE7FWmqEKeqIlVICA4tvXDbxG4S1V6H2G0DX497guPq&#10;jWbeFuvJGnbRo+8dSUjmApimxqmeWgmHj+3jCpgPSAqNIy3hW3tYl/d3BebKXWmnL/vQslhCPkcJ&#10;XQhDzrlvOm3Rz92gKbKjGy2GeI4tVyNeY7k1fCHEklvsKS50OOiq081pf7YSXqvtO+7qhV39mOrl&#10;7bgZvg6fqZQPs2nzDCzoKfyF4aYf1aGMTrU7k/LMSEiTNIvRCJbAblxkyROwOhKRCeBlwf+/UP4C&#10;AAD//wMAUEsBAi0AFAAGAAgAAAAhALaDOJL+AAAA4QEAABMAAAAAAAAAAAAAAAAAAAAAAFtDb250&#10;ZW50X1R5cGVzXS54bWxQSwECLQAUAAYACAAAACEAOP0h/9YAAACUAQAACwAAAAAAAAAAAAAAAAAv&#10;AQAAX3JlbHMvLnJlbHNQSwECLQAUAAYACAAAACEAp8DCKzACAABUBAAADgAAAAAAAAAAAAAAAAAu&#10;AgAAZHJzL2Uyb0RvYy54bWxQSwECLQAUAAYACAAAACEAz6551OAAAAAKAQAADwAAAAAAAAAAAAAA&#10;AACKBAAAZHJzL2Rvd25yZXYueG1sUEsFBgAAAAAEAAQA8wAAAJcFAAAAAA==&#10;" filled="f" stroked="f" strokeweight=".5pt">
                <v:textbox>
                  <w:txbxContent>
                    <w:p w14:paraId="062872C6" w14:textId="77777777" w:rsidR="00070151" w:rsidRDefault="00070151" w:rsidP="00DB0C32">
                      <w:pPr>
                        <w:pStyle w:val="Title"/>
                        <w:shd w:val="clear" w:color="auto" w:fill="F2F2F2" w:themeFill="background1" w:themeFillShade="F2"/>
                        <w:jc w:val="center"/>
                        <w:rPr>
                          <w:rFonts w:ascii="Sakkal Majalla" w:hAnsi="Sakkal Majalla" w:cs="Sakkal Majalla"/>
                          <w:sz w:val="56"/>
                          <w:szCs w:val="56"/>
                          <w:rtl/>
                        </w:rPr>
                      </w:pPr>
                    </w:p>
                    <w:p w14:paraId="59F31CDE" w14:textId="77777777" w:rsidR="00070151" w:rsidRDefault="00070151" w:rsidP="00DB0C32">
                      <w:pPr>
                        <w:pStyle w:val="Title"/>
                        <w:shd w:val="clear" w:color="auto" w:fill="F2F2F2" w:themeFill="background1" w:themeFillShade="F2"/>
                        <w:jc w:val="center"/>
                        <w:rPr>
                          <w:rFonts w:ascii="Sakkal Majalla" w:hAnsi="Sakkal Majalla" w:cs="Sakkal Majalla"/>
                          <w:sz w:val="56"/>
                          <w:szCs w:val="56"/>
                          <w:rtl/>
                        </w:rPr>
                      </w:pPr>
                      <w:r>
                        <w:rPr>
                          <w:rFonts w:ascii="Sakkal Majalla" w:hAnsi="Sakkal Majalla" w:cs="Sakkal Majalla" w:hint="cs"/>
                          <w:sz w:val="56"/>
                          <w:szCs w:val="56"/>
                          <w:rtl/>
                        </w:rPr>
                        <w:t>الاستطلاع الدوري الثاني حول:</w:t>
                      </w:r>
                    </w:p>
                    <w:p w14:paraId="066C0B17" w14:textId="75C01A17" w:rsidR="00070151" w:rsidRPr="004A03E6" w:rsidRDefault="00070151" w:rsidP="00DB0C32">
                      <w:pPr>
                        <w:pStyle w:val="Title"/>
                        <w:shd w:val="clear" w:color="auto" w:fill="F2F2F2" w:themeFill="background1" w:themeFillShade="F2"/>
                        <w:jc w:val="center"/>
                        <w:rPr>
                          <w:rFonts w:ascii="Sakkal Majalla" w:hAnsi="Sakkal Majalla" w:cs="Sakkal Majalla"/>
                          <w:color w:val="000000" w:themeColor="text1"/>
                          <w:sz w:val="56"/>
                          <w:szCs w:val="56"/>
                          <w:rtl/>
                        </w:rPr>
                      </w:pPr>
                      <w:r w:rsidRPr="004A03E6">
                        <w:rPr>
                          <w:rFonts w:ascii="Sakkal Majalla" w:hAnsi="Sakkal Majalla" w:cs="Sakkal Majalla" w:hint="cs"/>
                          <w:color w:val="000000" w:themeColor="text1"/>
                          <w:sz w:val="56"/>
                          <w:szCs w:val="56"/>
                          <w:rtl/>
                        </w:rPr>
                        <w:t xml:space="preserve"> السياسة الخارجية الأردنية</w:t>
                      </w:r>
                    </w:p>
                  </w:txbxContent>
                </v:textbox>
              </v:shape>
            </w:pict>
          </mc:Fallback>
        </mc:AlternateContent>
      </w:r>
    </w:p>
    <w:p w14:paraId="506BD263" w14:textId="77777777" w:rsidR="00DB0C32" w:rsidRDefault="00DB0C32" w:rsidP="00DB0C32">
      <w:pPr>
        <w:rPr>
          <w:highlight w:val="yellow"/>
        </w:rPr>
      </w:pPr>
    </w:p>
    <w:p w14:paraId="5372F515" w14:textId="77777777" w:rsidR="00DB0C32" w:rsidRDefault="00DB0C32" w:rsidP="00DB0C32"/>
    <w:p w14:paraId="7C310DA7" w14:textId="77777777" w:rsidR="00DB0C32" w:rsidRDefault="00DB0C32" w:rsidP="00DB0C32">
      <w:pPr>
        <w:jc w:val="center"/>
      </w:pPr>
    </w:p>
    <w:p w14:paraId="00E5B682" w14:textId="77777777" w:rsidR="00DB0C32" w:rsidRDefault="00DB0C32" w:rsidP="00DB0C32"/>
    <w:p w14:paraId="07975001" w14:textId="77777777" w:rsidR="00DB0C32" w:rsidRDefault="00DB0C32" w:rsidP="00DB0C32"/>
    <w:p w14:paraId="52E4E15F" w14:textId="77777777" w:rsidR="00DB0C32" w:rsidRDefault="00DB0C32" w:rsidP="00DB0C32"/>
    <w:p w14:paraId="31A6E8E5" w14:textId="77777777" w:rsidR="00DB0C32" w:rsidRDefault="00DB0C32" w:rsidP="00DB0C32"/>
    <w:p w14:paraId="6B416039" w14:textId="77777777" w:rsidR="00DB0C32" w:rsidRDefault="00DB0C32" w:rsidP="00DB0C32">
      <w:r>
        <w:rPr>
          <w:noProof/>
        </w:rPr>
        <mc:AlternateContent>
          <mc:Choice Requires="wps">
            <w:drawing>
              <wp:anchor distT="0" distB="0" distL="114300" distR="114300" simplePos="0" relativeHeight="251661312" behindDoc="0" locked="0" layoutInCell="1" hidden="0" allowOverlap="1" wp14:anchorId="31A2AE29" wp14:editId="49001D5B">
                <wp:simplePos x="0" y="0"/>
                <wp:positionH relativeFrom="column">
                  <wp:posOffset>3285490</wp:posOffset>
                </wp:positionH>
                <wp:positionV relativeFrom="paragraph">
                  <wp:posOffset>287655</wp:posOffset>
                </wp:positionV>
                <wp:extent cx="3475355" cy="0"/>
                <wp:effectExtent l="0" t="19050" r="29845" b="19050"/>
                <wp:wrapSquare wrapText="bothSides" distT="0" distB="0" distL="114300" distR="114300"/>
                <wp:docPr id="2" name="Straight Connector 2"/>
                <wp:cNvGraphicFramePr/>
                <a:graphic xmlns:a="http://schemas.openxmlformats.org/drawingml/2006/main">
                  <a:graphicData uri="http://schemas.microsoft.com/office/word/2010/wordprocessingShape">
                    <wps:wsp>
                      <wps:cNvCnPr/>
                      <wps:spPr>
                        <a:xfrm flipV="1">
                          <a:off x="0" y="0"/>
                          <a:ext cx="34753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2F9E9F"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8.7pt,22.65pt" to="532.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ZqxwEAAOgDAAAOAAAAZHJzL2Uyb0RvYy54bWysU01v1DAQvSPxHyzf2WS3LFTRZntoVS4I&#10;KijcXWe8sWR7LNtssv+esZPNtuUE4mLF8/HmvefJ7ma0hh0hRI2u5etVzRk4iZ12h5b/eLx/d81Z&#10;TMJ1wqCDlp8g8pv92ze7wTewwR5NB4ERiIvN4Fvep+SbqoqyByviCj04SioMViS6hkPVBTEQujXV&#10;pq4/VAOGzgeUECNF76Yk3xd8pUCmr0pFSMy0nLilcoZyPuWz2u9EcwjC91rONMQ/sLBCOxq6QN2J&#10;JNivoP+AsloGjKjSSqKtUCktoWggNev6lZrvvfBQtJA50S82xf8HK78cb91DIBsGH5voH0JWMapg&#10;mTLa/6Q3LbqIKRuLbafFNhgTkxS8ev9xe7XdcibPuWqCyFA+xPQJ0LL80XKjXVYkGnH8HBONpdJz&#10;SQ4bxwZCvF7XdSmLaHR3r43JybIVcGsCOwp6zzRu8vsRwrMquhlHwYuc8pVOBib8b6CY7oj2JOwV&#10;ppASXFrPuMZRdW5TxGBpnJnlFb2Qedk41+dWKFv4N81LR5mMLi3NVjsMky8vp6fxTFlN9WcHJt3Z&#10;gifsTuWhizW0TsW5efXzvj6/l/bLD7r/DQAA//8DAFBLAwQUAAYACAAAACEAIoH5p94AAAAKAQAA&#10;DwAAAGRycy9kb3ducmV2LnhtbEyPwU7DMAyG70i8Q2QkLoilG906lbrTQHDtxNhhx6wxbbXGqZqs&#10;LW9PJg5wtP3p9/dnm8m0YqDeNZYR5rMIBHFpdcMVwuHz/XENwnnFWrWWCeGbHGzy25tMpdqO/EHD&#10;3lcihLBLFULtfZdK6cqajHIz2xGH25ftjfJh7CupezWGcNPKRRStpFENhw+16ui1pvK8vxiE8a3S&#10;xbYYXo7nxMayaOxi93BEvL+bts8gPE3+D4arflCHPDid7IW1Ey3Ccp7EAUWIl08grkC0ihMQp9+N&#10;zDP5v0L+AwAA//8DAFBLAQItABQABgAIAAAAIQC2gziS/gAAAOEBAAATAAAAAAAAAAAAAAAAAAAA&#10;AABbQ29udGVudF9UeXBlc10ueG1sUEsBAi0AFAAGAAgAAAAhADj9If/WAAAAlAEAAAsAAAAAAAAA&#10;AAAAAAAALwEAAF9yZWxzLy5yZWxzUEsBAi0AFAAGAAgAAAAhAJRxJmrHAQAA6AMAAA4AAAAAAAAA&#10;AAAAAAAALgIAAGRycy9lMm9Eb2MueG1sUEsBAi0AFAAGAAgAAAAhACKB+afeAAAACgEAAA8AAAAA&#10;AAAAAAAAAAAAIQQAAGRycy9kb3ducmV2LnhtbFBLBQYAAAAABAAEAPMAAAAsBQAAAAA=&#10;" strokecolor="#1f497d [3215]" strokeweight="3pt">
                <w10:wrap type="square"/>
              </v:line>
            </w:pict>
          </mc:Fallback>
        </mc:AlternateContent>
      </w:r>
    </w:p>
    <w:p w14:paraId="46154C0A" w14:textId="5ECD9F00" w:rsidR="00DB0C32" w:rsidRDefault="00D36A62" w:rsidP="00DB0C32">
      <w:pPr>
        <w:tabs>
          <w:tab w:val="left" w:pos="5891"/>
        </w:tabs>
      </w:pPr>
      <w:r>
        <w:rPr>
          <w:noProof/>
        </w:rPr>
        <w:drawing>
          <wp:anchor distT="0" distB="0" distL="114300" distR="114300" simplePos="0" relativeHeight="251662336" behindDoc="0" locked="0" layoutInCell="1" hidden="0" allowOverlap="1" wp14:anchorId="24730A52" wp14:editId="474B3E4F">
            <wp:simplePos x="0" y="0"/>
            <wp:positionH relativeFrom="margin">
              <wp:posOffset>1299845</wp:posOffset>
            </wp:positionH>
            <wp:positionV relativeFrom="paragraph">
              <wp:posOffset>11431</wp:posOffset>
            </wp:positionV>
            <wp:extent cx="3228975" cy="1619250"/>
            <wp:effectExtent l="0" t="0" r="9525"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506" r="11571"/>
                    <a:stretch>
                      <a:fillRect/>
                    </a:stretch>
                  </pic:blipFill>
                  <pic:spPr>
                    <a:xfrm>
                      <a:off x="0" y="0"/>
                      <a:ext cx="3229851" cy="1619689"/>
                    </a:xfrm>
                    <a:prstGeom prst="rect">
                      <a:avLst/>
                    </a:prstGeom>
                    <a:ln/>
                  </pic:spPr>
                </pic:pic>
              </a:graphicData>
            </a:graphic>
            <wp14:sizeRelH relativeFrom="margin">
              <wp14:pctWidth>0</wp14:pctWidth>
            </wp14:sizeRelH>
            <wp14:sizeRelV relativeFrom="margin">
              <wp14:pctHeight>0</wp14:pctHeight>
            </wp14:sizeRelV>
          </wp:anchor>
        </w:drawing>
      </w:r>
      <w:r w:rsidR="00DB0C32">
        <w:tab/>
      </w:r>
    </w:p>
    <w:p w14:paraId="3A12F3AD" w14:textId="77777777" w:rsidR="00DB0C32" w:rsidRDefault="00DB0C32" w:rsidP="00DB0C32"/>
    <w:p w14:paraId="041AF7BD" w14:textId="77777777" w:rsidR="00DB0C32" w:rsidRDefault="00DB0C32" w:rsidP="00DB0C32"/>
    <w:p w14:paraId="199EB081" w14:textId="77777777" w:rsidR="00DB0C32" w:rsidRDefault="00DB0C32" w:rsidP="00DB0C32"/>
    <w:p w14:paraId="77E60A18" w14:textId="77777777" w:rsidR="00DB0C32" w:rsidRDefault="00DB0C32" w:rsidP="00DB0C32"/>
    <w:p w14:paraId="54D5CC58" w14:textId="77777777" w:rsidR="00DB0C32" w:rsidRDefault="00DB0C32" w:rsidP="00DB0C32"/>
    <w:p w14:paraId="290D2D3A" w14:textId="77777777" w:rsidR="00DB0C32" w:rsidRDefault="00DB0C32" w:rsidP="00DB0C32"/>
    <w:p w14:paraId="798CDB11" w14:textId="77777777" w:rsidR="00DB0C32" w:rsidRDefault="00DB0C32" w:rsidP="00DB0C32">
      <w:r>
        <w:rPr>
          <w:noProof/>
        </w:rPr>
        <mc:AlternateContent>
          <mc:Choice Requires="wps">
            <w:drawing>
              <wp:anchor distT="0" distB="0" distL="0" distR="0" simplePos="0" relativeHeight="251663360" behindDoc="1" locked="0" layoutInCell="1" hidden="0" allowOverlap="1" wp14:anchorId="2E536403" wp14:editId="5030850E">
                <wp:simplePos x="0" y="0"/>
                <wp:positionH relativeFrom="page">
                  <wp:align>right</wp:align>
                </wp:positionH>
                <wp:positionV relativeFrom="page">
                  <wp:align>bottom</wp:align>
                </wp:positionV>
                <wp:extent cx="7760970" cy="3374390"/>
                <wp:effectExtent l="0" t="0" r="11430" b="16510"/>
                <wp:wrapNone/>
                <wp:docPr id="4" name="Rectangle 4"/>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44BAF4" id="Rectangle 4" o:spid="_x0000_s1026" style="position:absolute;margin-left:559.9pt;margin-top:0;width:611.1pt;height:265.7pt;z-index:-251653120;visibility:visible;mso-wrap-style:square;mso-wrap-distance-left:0;mso-wrap-distance-top:0;mso-wrap-distance-right:0;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A3hQIAANcFAAAOAAAAZHJzL2Uyb0RvYy54bWysVFFP2zAQfp+0/2D5fSQthUJFiioQ0yQG&#10;aDDxbBybWLJ9nu027X79zk6aVsCGhNYH1+e7+z7fF9+dna+NJivhgwJb0dFBSYmwHGplnyv68+Hq&#10;ywklITJbMw1WVHQjAj2ff/501rqZGEMDuhaeIIgNs9ZVtInRzYoi8EYYFg7ACYtOCd6wiKZ/LmrP&#10;WkQ3uhiX5XHRgq+dBy5CwNPLzknnGV9KweOtlEFEoiuKd4t59Xl9SmsxP2OzZ89co3h/DfaBWxim&#10;LJIOUJcsMrL06hWUUdxDABkPOJgCpFRc5BqwmlH5opr7hjmRa0FxghtkCv8Plt+s7t2dRxlaF2YB&#10;t6mKtfQm/eP9yDqLtRnEEutIOB5Op8fl6RQ15eg7PJxODk+znMUu3fkQvwowJG0q6vFrZJHY6jpE&#10;pMTQbUhiC6BVfaW0zkZ6AeJCe7Ji+O0Y58LGUU7XS/Md6u78qMRf+oqIlR9NSumsfTRtP0owTQzv&#10;ESB5Yih2GuZd3GiReLX9ISRRNao2zhUMN31dXGhYLd6rLQMmZIlqDdidOn/B7iTq41OqyN0xJJf/&#10;uliXPGRkZrBxSDbKgn8LQOMn65m7+K1InTRJpSeoN3eeeOh6Mzh+pfC5XLMQ75jHZsQnhgMm3uIi&#10;NbQVhX5HSQP+91vnKR57BL2UtNjcFQ2/lswLSvQ3i91zOppM0jTIxuRoOkbD73ue9j12aS4A3+AI&#10;R5njeZvio95upQfziHNokVjRxSxH7ory6LfGReyGDk4yLhaLHIYTwLF4be8dT+BJ1dQOD+tH5l3f&#10;MxHb7Qa2g4DNXrROF5syLSyWEaTKfbXTtdcbp0duin7SpfG0b+eo3Tye/wEAAP//AwBQSwMEFAAG&#10;AAgAAAAhAPK90AvbAAAABgEAAA8AAABkcnMvZG93bnJldi54bWxMj0FvwjAMhe+T+A+RJ+02UjqG&#10;WFcXsUkcpwnYDtzSxLTVGqc0Abp/v7AL+PAk61nvfc4Xg23FiXrfOEaYjBMQxNqZhiuEr+3qcQ7C&#10;B8VGtY4J4Zc8LIrRXa4y4868ptMmVCKGsM8UQh1Cl0npdU1W+bHriKO3d71VIa59JU2vzjHctjJN&#10;kpm0quHYUKuO3mvSP5ujRdjZwemXqT6sDvv043P7vaaS3hAf7oflK4hAQ7gewwU/okMRmUp3ZONF&#10;ixAfCf968dI4IEqE56fJFGSRy1v84g8AAP//AwBQSwECLQAUAAYACAAAACEAtoM4kv4AAADhAQAA&#10;EwAAAAAAAAAAAAAAAAAAAAAAW0NvbnRlbnRfVHlwZXNdLnhtbFBLAQItABQABgAIAAAAIQA4/SH/&#10;1gAAAJQBAAALAAAAAAAAAAAAAAAAAC8BAABfcmVscy8ucmVsc1BLAQItABQABgAIAAAAIQClGaA3&#10;hQIAANcFAAAOAAAAAAAAAAAAAAAAAC4CAABkcnMvZTJvRG9jLnhtbFBLAQItABQABgAIAAAAIQDy&#10;vdAL2wAAAAYBAAAPAAAAAAAAAAAAAAAAAN8EAABkcnMvZG93bnJldi54bWxQSwUGAAAAAAQABADz&#10;AAAA5wUAAAAA&#10;" fillcolor="#243f60 [1604]" strokecolor="#365f91 [2404]" strokeweight="2pt">
                <w10:wrap anchorx="page" anchory="page"/>
              </v:rect>
            </w:pict>
          </mc:Fallback>
        </mc:AlternateContent>
      </w:r>
      <w:r>
        <w:tab/>
      </w:r>
      <w:r>
        <w:rPr>
          <w:noProof/>
        </w:rPr>
        <mc:AlternateContent>
          <mc:Choice Requires="wps">
            <w:drawing>
              <wp:anchor distT="45720" distB="45720" distL="114300" distR="114300" simplePos="0" relativeHeight="251664384" behindDoc="0" locked="0" layoutInCell="1" hidden="0" allowOverlap="1" wp14:anchorId="706D4C3D" wp14:editId="2C12BE6A">
                <wp:simplePos x="0" y="0"/>
                <wp:positionH relativeFrom="column">
                  <wp:posOffset>2545690</wp:posOffset>
                </wp:positionH>
                <wp:positionV relativeFrom="paragraph">
                  <wp:posOffset>-655395</wp:posOffset>
                </wp:positionV>
                <wp:extent cx="3729355" cy="1791970"/>
                <wp:effectExtent l="0" t="0" r="0" b="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791970"/>
                        </a:xfrm>
                        <a:prstGeom prst="rect">
                          <a:avLst/>
                        </a:prstGeom>
                        <a:noFill/>
                        <a:ln w="9525">
                          <a:noFill/>
                          <a:miter lim="800000"/>
                          <a:headEnd/>
                          <a:tailEnd/>
                        </a:ln>
                      </wps:spPr>
                      <wps:txbx>
                        <w:txbxContent>
                          <w:p w14:paraId="5B0E3EF2" w14:textId="0BF53943" w:rsidR="00070151" w:rsidRPr="007804B1" w:rsidRDefault="00070151" w:rsidP="00DB0C32">
                            <w:pPr>
                              <w:rPr>
                                <w:b/>
                                <w:bCs/>
                                <w:color w:val="FFFFFF" w:themeColor="background1"/>
                              </w:rPr>
                            </w:pPr>
                            <w:r>
                              <w:rPr>
                                <w:rFonts w:hint="cs"/>
                                <w:b/>
                                <w:bCs/>
                                <w:color w:val="FFFFFF" w:themeColor="background1"/>
                                <w:rtl/>
                              </w:rPr>
                              <w:t>11</w:t>
                            </w:r>
                            <w:r w:rsidRPr="007804B1">
                              <w:rPr>
                                <w:rFonts w:hint="cs"/>
                                <w:b/>
                                <w:bCs/>
                                <w:color w:val="FFFFFF" w:themeColor="background1"/>
                                <w:rtl/>
                              </w:rPr>
                              <w:t>/</w:t>
                            </w:r>
                            <w:r>
                              <w:rPr>
                                <w:rFonts w:hint="cs"/>
                                <w:b/>
                                <w:bCs/>
                                <w:color w:val="FFFFFF" w:themeColor="background1"/>
                                <w:rtl/>
                                <w:lang w:bidi="ar-JO"/>
                              </w:rPr>
                              <w:t>ايار</w:t>
                            </w:r>
                            <w:r w:rsidRPr="007804B1">
                              <w:rPr>
                                <w:rFonts w:hint="cs"/>
                                <w:b/>
                                <w:bCs/>
                                <w:color w:val="FFFFFF" w:themeColor="background1"/>
                                <w:rtl/>
                              </w:rPr>
                              <w:t>-</w:t>
                            </w:r>
                            <w:r>
                              <w:rPr>
                                <w:rFonts w:hint="cs"/>
                                <w:b/>
                                <w:bCs/>
                                <w:color w:val="FFFFFF" w:themeColor="background1"/>
                                <w:rtl/>
                              </w:rPr>
                              <w:t>مايو 2022</w:t>
                            </w:r>
                          </w:p>
                          <w:p w14:paraId="4C91A1F4" w14:textId="77777777" w:rsidR="00070151" w:rsidRPr="0091598E" w:rsidRDefault="00070151" w:rsidP="00DB0C32">
                            <w:pPr>
                              <w:rPr>
                                <w:rtl/>
                              </w:rPr>
                            </w:pPr>
                          </w:p>
                          <w:p w14:paraId="09FEF7E4" w14:textId="77777777" w:rsidR="00070151" w:rsidRPr="007804B1" w:rsidRDefault="00070151" w:rsidP="00DB0C32">
                            <w:pPr>
                              <w:rPr>
                                <w:b/>
                                <w:bCs/>
                                <w:color w:val="FFFFFF" w:themeColor="background1"/>
                              </w:rPr>
                            </w:pPr>
                            <w:r w:rsidRPr="007804B1">
                              <w:rPr>
                                <w:b/>
                                <w:bCs/>
                                <w:color w:val="FFFFFF" w:themeColor="background1"/>
                                <w:rtl/>
                              </w:rPr>
                              <w:t>مركز الدراسات الإستراتيجية – الجامعة الأردنية</w:t>
                            </w:r>
                          </w:p>
                          <w:p w14:paraId="1578AF09" w14:textId="77777777" w:rsidR="00070151" w:rsidRPr="00E62C61" w:rsidRDefault="00070151" w:rsidP="00DB0C32">
                            <w:pPr>
                              <w:rPr>
                                <w:rtl/>
                              </w:rPr>
                            </w:pPr>
                          </w:p>
                        </w:txbxContent>
                      </wps:txbx>
                      <wps:bodyPr rot="0" vert="horz" wrap="square" lIns="91440" tIns="45720" rIns="91440" bIns="45720" anchor="t" anchorCtr="0">
                        <a:noAutofit/>
                      </wps:bodyPr>
                    </wps:wsp>
                  </a:graphicData>
                </a:graphic>
              </wp:anchor>
            </w:drawing>
          </mc:Choice>
          <mc:Fallback>
            <w:pict>
              <v:shape w14:anchorId="706D4C3D" id="Text Box 1" o:spid="_x0000_s1027" type="#_x0000_t202" style="position:absolute;left:0;text-align:left;margin-left:200.45pt;margin-top:-51.6pt;width:293.65pt;height:141.1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8pDgIAAPoDAAAOAAAAZHJzL2Uyb0RvYy54bWysU9tu2zAMfR+wfxD0vjhOk6Ux4hRduw4D&#10;ugvQ7gMYWY6FSaImKbGzrx8lp1mwvQ3TgyCJ5CHPIbW+GYxmB+mDQlvzcjLlTFqBjbK7mn97fnhz&#10;zVmIYBvQaGXNjzLwm83rV+veVXKGHepGekYgNlS9q3kXo6uKIohOGggTdNKSsUVvINLV74rGQ0/o&#10;Rhez6fRt0aNvnEchQ6DX+9HINxm/baWIX9o2yMh0zam2mHef923ai80aqp0H1ylxKgP+oQoDylLS&#10;M9Q9RGB7r/6CMkp4DNjGiUBTYNsqITMHYlNO/2Dz1IGTmQuJE9xZpvD/YMXnw1fPVEO948yCoRY9&#10;yyGydziwMqnTu1CR05MjtzjQc/JMTIN7RPE9MIt3HdidvPUe+05CQ9XlyOIidMQJCWTbf8KG0sA+&#10;YgYaWm8SIInBCJ26dDx3JpUi6PFqOVtdLRacCbKVy1W5WubeFVC9hDsf4geJhqVDzT21PsPD4TFE&#10;IkKuLy4pm8UHpXVuv7asr/lqMVvkgAuLUZGmUytT8+tpWuO8JJbvbZODIyg9nimBtpQn0U5MR85x&#10;2A4nfU9qbrE5kg4ex2Gkz0OHDv1PznoaxJqHH3vwkjP90ZKWq3I+T5ObL/PFckYXf2nZXlrACoKq&#10;eeRsPN7FPO0j5VvSvFVZjVTlWMmpZBqwLNLpM6QJvrxnr99fdvMLAAD//wMAUEsDBBQABgAIAAAA&#10;IQC73Q/33wAAAAwBAAAPAAAAZHJzL2Rvd25yZXYueG1sTI/BTsMwDIbvSHuHyEjctmRjbG1pOiEQ&#10;V9AGQ+KWNV5brXGqJlvL22NO7GbLn35/f74ZXSsu2IfGk4b5TIFAKr1tqNLw+fE6TUCEaMia1hNq&#10;+MEAm2Jyk5vM+oG2eNnFSnAIhcxoqGPsMilDWaMzYeY7JL4dfe9M5LWvpO3NwOGulQulVtKZhvhD&#10;bTp8rrE87c5Ow/7t+P21VO/Vi3voBj8qSS6VWt/djk+PICKO8R+GP31Wh4KdDv5MNohWw1KplFEN&#10;07m6X4BgJE0SHg7MrlMFssjldYniFwAA//8DAFBLAQItABQABgAIAAAAIQC2gziS/gAAAOEBAAAT&#10;AAAAAAAAAAAAAAAAAAAAAABbQ29udGVudF9UeXBlc10ueG1sUEsBAi0AFAAGAAgAAAAhADj9If/W&#10;AAAAlAEAAAsAAAAAAAAAAAAAAAAALwEAAF9yZWxzLy5yZWxzUEsBAi0AFAAGAAgAAAAhAAkh/ykO&#10;AgAA+gMAAA4AAAAAAAAAAAAAAAAALgIAAGRycy9lMm9Eb2MueG1sUEsBAi0AFAAGAAgAAAAhALvd&#10;D/ffAAAADAEAAA8AAAAAAAAAAAAAAAAAaAQAAGRycy9kb3ducmV2LnhtbFBLBQYAAAAABAAEAPMA&#10;AAB0BQAAAAA=&#10;" filled="f" stroked="f">
                <v:textbox>
                  <w:txbxContent>
                    <w:p w14:paraId="5B0E3EF2" w14:textId="0BF53943" w:rsidR="00070151" w:rsidRPr="007804B1" w:rsidRDefault="00070151" w:rsidP="00DB0C32">
                      <w:pPr>
                        <w:rPr>
                          <w:b/>
                          <w:bCs/>
                          <w:color w:val="FFFFFF" w:themeColor="background1"/>
                        </w:rPr>
                      </w:pPr>
                      <w:r>
                        <w:rPr>
                          <w:rFonts w:hint="cs"/>
                          <w:b/>
                          <w:bCs/>
                          <w:color w:val="FFFFFF" w:themeColor="background1"/>
                          <w:rtl/>
                        </w:rPr>
                        <w:t>11</w:t>
                      </w:r>
                      <w:r w:rsidRPr="007804B1">
                        <w:rPr>
                          <w:rFonts w:hint="cs"/>
                          <w:b/>
                          <w:bCs/>
                          <w:color w:val="FFFFFF" w:themeColor="background1"/>
                          <w:rtl/>
                        </w:rPr>
                        <w:t>/</w:t>
                      </w:r>
                      <w:r>
                        <w:rPr>
                          <w:rFonts w:hint="cs"/>
                          <w:b/>
                          <w:bCs/>
                          <w:color w:val="FFFFFF" w:themeColor="background1"/>
                          <w:rtl/>
                          <w:lang w:bidi="ar-JO"/>
                        </w:rPr>
                        <w:t>ايار</w:t>
                      </w:r>
                      <w:r w:rsidRPr="007804B1">
                        <w:rPr>
                          <w:rFonts w:hint="cs"/>
                          <w:b/>
                          <w:bCs/>
                          <w:color w:val="FFFFFF" w:themeColor="background1"/>
                          <w:rtl/>
                        </w:rPr>
                        <w:t>-</w:t>
                      </w:r>
                      <w:r>
                        <w:rPr>
                          <w:rFonts w:hint="cs"/>
                          <w:b/>
                          <w:bCs/>
                          <w:color w:val="FFFFFF" w:themeColor="background1"/>
                          <w:rtl/>
                        </w:rPr>
                        <w:t>مايو 2022</w:t>
                      </w:r>
                    </w:p>
                    <w:p w14:paraId="4C91A1F4" w14:textId="77777777" w:rsidR="00070151" w:rsidRPr="0091598E" w:rsidRDefault="00070151" w:rsidP="00DB0C32">
                      <w:pPr>
                        <w:rPr>
                          <w:rtl/>
                        </w:rPr>
                      </w:pPr>
                    </w:p>
                    <w:p w14:paraId="09FEF7E4" w14:textId="77777777" w:rsidR="00070151" w:rsidRPr="007804B1" w:rsidRDefault="00070151" w:rsidP="00DB0C32">
                      <w:pPr>
                        <w:rPr>
                          <w:b/>
                          <w:bCs/>
                          <w:color w:val="FFFFFF" w:themeColor="background1"/>
                        </w:rPr>
                      </w:pPr>
                      <w:r w:rsidRPr="007804B1">
                        <w:rPr>
                          <w:b/>
                          <w:bCs/>
                          <w:color w:val="FFFFFF" w:themeColor="background1"/>
                          <w:rtl/>
                        </w:rPr>
                        <w:t>مركز الدراسات الإستراتيجية – الجامعة الأردنية</w:t>
                      </w:r>
                    </w:p>
                    <w:p w14:paraId="1578AF09" w14:textId="77777777" w:rsidR="00070151" w:rsidRPr="00E62C61" w:rsidRDefault="00070151" w:rsidP="00DB0C32">
                      <w:pPr>
                        <w:rPr>
                          <w:rtl/>
                        </w:rPr>
                      </w:pPr>
                    </w:p>
                  </w:txbxContent>
                </v:textbox>
                <w10:wrap type="square"/>
              </v:shape>
            </w:pict>
          </mc:Fallback>
        </mc:AlternateContent>
      </w:r>
      <w:r>
        <w:rPr>
          <w:noProof/>
        </w:rPr>
        <w:drawing>
          <wp:anchor distT="0" distB="0" distL="114300" distR="114300" simplePos="0" relativeHeight="251665408" behindDoc="0" locked="0" layoutInCell="1" hidden="0" allowOverlap="1" wp14:anchorId="661FC4E4" wp14:editId="6BD15D9B">
            <wp:simplePos x="0" y="0"/>
            <wp:positionH relativeFrom="column">
              <wp:posOffset>-312417</wp:posOffset>
            </wp:positionH>
            <wp:positionV relativeFrom="paragraph">
              <wp:posOffset>960051</wp:posOffset>
            </wp:positionV>
            <wp:extent cx="1059180" cy="1054735"/>
            <wp:effectExtent l="0" t="0" r="0" b="0"/>
            <wp:wrapNone/>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059180" cy="1054735"/>
                    </a:xfrm>
                    <a:prstGeom prst="rect">
                      <a:avLst/>
                    </a:prstGeom>
                    <a:ln/>
                  </pic:spPr>
                </pic:pic>
              </a:graphicData>
            </a:graphic>
          </wp:anchor>
        </w:drawing>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DB0C32" w14:paraId="07D9BF3A" w14:textId="77777777" w:rsidTr="00D003A0">
        <w:trPr>
          <w:trHeight w:val="1894"/>
        </w:trPr>
        <w:tc>
          <w:tcPr>
            <w:tcW w:w="10206" w:type="dxa"/>
            <w:tcBorders>
              <w:top w:val="nil"/>
              <w:left w:val="nil"/>
              <w:bottom w:val="nil"/>
              <w:right w:val="nil"/>
            </w:tcBorders>
          </w:tcPr>
          <w:p w14:paraId="2BBD0294" w14:textId="77777777" w:rsidR="00DB0C32" w:rsidRDefault="00DB0C32" w:rsidP="00D003A0"/>
          <w:p w14:paraId="0D18B4B8" w14:textId="77777777" w:rsidR="00DB0C32" w:rsidRDefault="00DB0C32" w:rsidP="00D003A0"/>
        </w:tc>
      </w:tr>
    </w:tbl>
    <w:p w14:paraId="4789D961" w14:textId="77777777" w:rsidR="00DB0C32" w:rsidRDefault="00DB0C32" w:rsidP="00DB0C32">
      <w:r>
        <w:rPr>
          <w:rtl/>
        </w:rPr>
        <w:t>استطلاع للرأي العام:</w:t>
      </w:r>
    </w:p>
    <w:p w14:paraId="0E6538C1" w14:textId="65CE9975" w:rsidR="00DB0C32" w:rsidRDefault="00DB0C32" w:rsidP="00DB0C32">
      <w:r>
        <w:rPr>
          <w:rtl/>
        </w:rPr>
        <w:t xml:space="preserve">السياسة الأردنية الخارجية </w:t>
      </w:r>
      <w:r w:rsidR="00D20DCC">
        <w:rPr>
          <w:rFonts w:hint="cs"/>
          <w:rtl/>
        </w:rPr>
        <w:t xml:space="preserve">(الاستطلاع الدوري الثاني) </w:t>
      </w:r>
    </w:p>
    <w:p w14:paraId="5C3F07C6" w14:textId="77777777" w:rsidR="00DB0C32" w:rsidRDefault="00DB0C32" w:rsidP="00DB0C32">
      <w:r>
        <w:rPr>
          <w:rtl/>
        </w:rPr>
        <w:t>لمزيد من المعلومات أو الاستفسار يُرجى الاتصال بمركز الدراسات الاستراتيجية على العنوان:</w:t>
      </w:r>
    </w:p>
    <w:p w14:paraId="791A1197" w14:textId="77777777" w:rsidR="00DB0C32" w:rsidRDefault="00DB0C32" w:rsidP="00DB0C32">
      <w:r>
        <w:rPr>
          <w:rtl/>
        </w:rPr>
        <w:t>دائرة استطلاعات الرأي والمسوح الميدانية - هاتف: 5300100 (6 962) - فاكس: 5355515 (6 962)</w:t>
      </w:r>
    </w:p>
    <w:p w14:paraId="7821C5D0" w14:textId="77777777" w:rsidR="00DB0C32" w:rsidRDefault="00DB0C32" w:rsidP="00DB0C32"/>
    <w:p w14:paraId="42AEB56C" w14:textId="77777777" w:rsidR="00DB0C32" w:rsidRDefault="00DB0C32" w:rsidP="00DB0C32"/>
    <w:p w14:paraId="4372C9A0" w14:textId="77777777" w:rsidR="00DB0C32" w:rsidRDefault="00DB0C32" w:rsidP="00DB0C32">
      <w:r>
        <w:rPr>
          <w:rtl/>
        </w:rPr>
        <w:t>يرجى العلم بأن الآراء الواردة في الاستطلاع تمثل وجهة نظر المستطلعين فقط، ولا تمثل بالضرورة وجهة نظر المركز، أو الجامعة الأردنية، أو العاملين فيهما.</w:t>
      </w:r>
    </w:p>
    <w:p w14:paraId="25ADCD5A" w14:textId="77777777" w:rsidR="00DB0C32" w:rsidRDefault="00DB0C32" w:rsidP="00DB0C32"/>
    <w:p w14:paraId="17ABC173" w14:textId="77777777" w:rsidR="00DB0C32" w:rsidRDefault="00DB0C32" w:rsidP="00DB0C32"/>
    <w:p w14:paraId="332924C1" w14:textId="77777777" w:rsidR="00DB0C32" w:rsidRDefault="00DB0C32" w:rsidP="00DB0C32"/>
    <w:p w14:paraId="4C73E0FF" w14:textId="77777777" w:rsidR="00DB0C32" w:rsidRDefault="00DB0C32" w:rsidP="00DB0C32"/>
    <w:p w14:paraId="148B6B29" w14:textId="77777777" w:rsidR="00DB0C32" w:rsidRDefault="00DB0C32" w:rsidP="00DB0C32"/>
    <w:p w14:paraId="439AB32D" w14:textId="77777777" w:rsidR="00DB0C32" w:rsidRDefault="00DB0C32" w:rsidP="00DB0C32"/>
    <w:p w14:paraId="20D8906E" w14:textId="77777777" w:rsidR="00DB0C32" w:rsidRDefault="00DB0C32" w:rsidP="00DB0C32"/>
    <w:p w14:paraId="2F297F96" w14:textId="77777777" w:rsidR="00DB0C32" w:rsidRDefault="00DB0C32" w:rsidP="00DB0C32"/>
    <w:p w14:paraId="66107D19" w14:textId="77777777" w:rsidR="00DB0C32" w:rsidRDefault="00DB0C32" w:rsidP="00DB0C32"/>
    <w:p w14:paraId="219C1F98" w14:textId="77777777" w:rsidR="00DB0C32" w:rsidRDefault="00DB0C32" w:rsidP="00DB0C32"/>
    <w:p w14:paraId="7D74D931" w14:textId="77777777" w:rsidR="00DB0C32" w:rsidRDefault="00DB0C32" w:rsidP="00DB0C32"/>
    <w:p w14:paraId="06BD17E1" w14:textId="77777777" w:rsidR="00DB0C32" w:rsidRDefault="00DB0C32" w:rsidP="00DB0C32"/>
    <w:p w14:paraId="1F49B595" w14:textId="77777777" w:rsidR="00DB0C32" w:rsidRDefault="00DB0C32" w:rsidP="00DB0C32"/>
    <w:p w14:paraId="69C7DA5C" w14:textId="01AD02E3" w:rsidR="00DB0C32" w:rsidRPr="00E60360" w:rsidRDefault="00D36A62" w:rsidP="00DB0C32">
      <w:pPr>
        <w:jc w:val="both"/>
        <w:rPr>
          <w:b/>
          <w:color w:val="C00000"/>
          <w:sz w:val="36"/>
          <w:szCs w:val="36"/>
        </w:rPr>
      </w:pPr>
      <w:r w:rsidRPr="00E60360">
        <w:rPr>
          <w:rFonts w:hint="cs"/>
          <w:b/>
          <w:color w:val="C00000"/>
          <w:sz w:val="36"/>
          <w:szCs w:val="36"/>
          <w:rtl/>
        </w:rPr>
        <w:t>مقدمة:</w:t>
      </w:r>
    </w:p>
    <w:p w14:paraId="3310F555" w14:textId="03E05188" w:rsidR="00DB0C32" w:rsidRDefault="00DB0C32" w:rsidP="00DB0C32">
      <w:pPr>
        <w:jc w:val="both"/>
        <w:rPr>
          <w:b/>
          <w:sz w:val="36"/>
          <w:szCs w:val="36"/>
          <w:rtl/>
          <w:lang w:bidi="ar-JO"/>
        </w:rPr>
      </w:pPr>
      <w:r>
        <w:rPr>
          <w:rFonts w:hint="cs"/>
          <w:b/>
          <w:sz w:val="36"/>
          <w:szCs w:val="36"/>
          <w:rtl/>
          <w:lang w:bidi="ar-JO"/>
        </w:rPr>
        <w:t>ضمن سلسلة نبض الشارع الأردني-المؤشر الأردني التي يجريها مركز الدراسات الاستراتيجية في الجامعة الأردنية، والتي تتضم</w:t>
      </w:r>
      <w:r>
        <w:rPr>
          <w:rFonts w:hint="eastAsia"/>
          <w:b/>
          <w:sz w:val="36"/>
          <w:szCs w:val="36"/>
          <w:rtl/>
          <w:lang w:bidi="ar-JO"/>
        </w:rPr>
        <w:t>ن</w:t>
      </w:r>
      <w:r>
        <w:rPr>
          <w:rFonts w:hint="cs"/>
          <w:b/>
          <w:sz w:val="36"/>
          <w:szCs w:val="36"/>
          <w:rtl/>
          <w:lang w:bidi="ar-JO"/>
        </w:rPr>
        <w:t xml:space="preserve"> قياس آراء الشارع الأردني ومعرفتهم واطلاعهم على القضايا المستجدة التي تجري في الأردن والمنطقة. قام المركز بتنفيذ ا</w:t>
      </w:r>
      <w:r w:rsidR="00D20DCC">
        <w:rPr>
          <w:rFonts w:hint="cs"/>
          <w:b/>
          <w:sz w:val="36"/>
          <w:szCs w:val="36"/>
          <w:rtl/>
          <w:lang w:bidi="ar-JO"/>
        </w:rPr>
        <w:t>لا</w:t>
      </w:r>
      <w:r>
        <w:rPr>
          <w:rFonts w:hint="cs"/>
          <w:b/>
          <w:sz w:val="36"/>
          <w:szCs w:val="36"/>
          <w:rtl/>
          <w:lang w:bidi="ar-JO"/>
        </w:rPr>
        <w:t xml:space="preserve">ستطلاع </w:t>
      </w:r>
      <w:r w:rsidR="00D20DCC">
        <w:rPr>
          <w:rFonts w:hint="cs"/>
          <w:b/>
          <w:sz w:val="36"/>
          <w:szCs w:val="36"/>
          <w:rtl/>
          <w:lang w:bidi="ar-JO"/>
        </w:rPr>
        <w:t>الدوري الثاني “السياسي</w:t>
      </w:r>
      <w:r w:rsidR="00D20DCC">
        <w:rPr>
          <w:rFonts w:hint="eastAsia"/>
          <w:b/>
          <w:sz w:val="36"/>
          <w:szCs w:val="36"/>
          <w:rtl/>
          <w:lang w:bidi="ar-JO"/>
        </w:rPr>
        <w:t>ة</w:t>
      </w:r>
      <w:r>
        <w:rPr>
          <w:rFonts w:hint="cs"/>
          <w:b/>
          <w:sz w:val="36"/>
          <w:szCs w:val="36"/>
          <w:rtl/>
          <w:lang w:bidi="ar-JO"/>
        </w:rPr>
        <w:t xml:space="preserve"> الخارجية الأردنية والعلاقات الدولية" والذي يعد </w:t>
      </w:r>
      <w:r w:rsidR="00D20DCC">
        <w:rPr>
          <w:rFonts w:hint="cs"/>
          <w:b/>
          <w:sz w:val="36"/>
          <w:szCs w:val="36"/>
          <w:rtl/>
          <w:lang w:bidi="ar-JO"/>
        </w:rPr>
        <w:t>ا</w:t>
      </w:r>
      <w:r>
        <w:rPr>
          <w:rFonts w:hint="cs"/>
          <w:b/>
          <w:sz w:val="36"/>
          <w:szCs w:val="36"/>
          <w:rtl/>
          <w:lang w:bidi="ar-JO"/>
        </w:rPr>
        <w:t xml:space="preserve">لاشمل لقياس معرفة المواطنين الأردنيين بالسياسة الخارجية الأردنية ومدى اطلاعهم ورضاهم عنها. </w:t>
      </w:r>
    </w:p>
    <w:p w14:paraId="2CA085A9" w14:textId="37E9272D" w:rsidR="00DB0C32" w:rsidRDefault="00DB0C32" w:rsidP="00DB0C32">
      <w:pPr>
        <w:jc w:val="both"/>
        <w:rPr>
          <w:b/>
          <w:sz w:val="36"/>
          <w:szCs w:val="36"/>
          <w:rtl/>
          <w:lang w:bidi="ar-JO"/>
        </w:rPr>
      </w:pPr>
      <w:r>
        <w:rPr>
          <w:rFonts w:hint="cs"/>
          <w:b/>
          <w:sz w:val="36"/>
          <w:szCs w:val="36"/>
          <w:rtl/>
          <w:lang w:bidi="ar-JO"/>
        </w:rPr>
        <w:t xml:space="preserve">تم تنفيذ الاستطلاع خلال الفترة </w:t>
      </w:r>
      <w:r w:rsidR="00D20DCC">
        <w:rPr>
          <w:rFonts w:hint="cs"/>
          <w:b/>
          <w:sz w:val="36"/>
          <w:szCs w:val="36"/>
          <w:rtl/>
          <w:lang w:bidi="ar-JO"/>
        </w:rPr>
        <w:t>23</w:t>
      </w:r>
      <w:r>
        <w:rPr>
          <w:rFonts w:hint="cs"/>
          <w:b/>
          <w:sz w:val="36"/>
          <w:szCs w:val="36"/>
          <w:rtl/>
          <w:lang w:bidi="ar-JO"/>
        </w:rPr>
        <w:t>-</w:t>
      </w:r>
      <w:r w:rsidR="00D20DCC">
        <w:rPr>
          <w:rFonts w:hint="cs"/>
          <w:b/>
          <w:sz w:val="36"/>
          <w:szCs w:val="36"/>
          <w:rtl/>
          <w:lang w:bidi="ar-JO"/>
        </w:rPr>
        <w:t>29</w:t>
      </w:r>
      <w:r>
        <w:rPr>
          <w:rFonts w:hint="cs"/>
          <w:b/>
          <w:sz w:val="36"/>
          <w:szCs w:val="36"/>
          <w:rtl/>
          <w:lang w:bidi="ar-JO"/>
        </w:rPr>
        <w:t>/</w:t>
      </w:r>
      <w:r w:rsidR="00D20DCC">
        <w:rPr>
          <w:rFonts w:hint="cs"/>
          <w:b/>
          <w:sz w:val="36"/>
          <w:szCs w:val="36"/>
          <w:rtl/>
          <w:lang w:bidi="ar-JO"/>
        </w:rPr>
        <w:t>4</w:t>
      </w:r>
      <w:r>
        <w:rPr>
          <w:rFonts w:hint="cs"/>
          <w:b/>
          <w:sz w:val="36"/>
          <w:szCs w:val="36"/>
          <w:rtl/>
          <w:lang w:bidi="ar-JO"/>
        </w:rPr>
        <w:t>/2022 على عينة وطنية ممثلة وشاملة لكافة المحافظات والاقاليم والفئات العمرية والتعليمية</w:t>
      </w:r>
      <w:r w:rsidR="00D20DCC">
        <w:rPr>
          <w:rFonts w:hint="cs"/>
          <w:b/>
          <w:sz w:val="36"/>
          <w:szCs w:val="36"/>
          <w:rtl/>
          <w:lang w:bidi="ar-JO"/>
        </w:rPr>
        <w:t xml:space="preserve">، بالإضافة الى عينة ممثلة من الخبراء الأردنيين. </w:t>
      </w:r>
    </w:p>
    <w:p w14:paraId="25347EAF" w14:textId="681EB8E5" w:rsidR="00DB0C32" w:rsidRPr="00AF2989" w:rsidRDefault="00DB0C32" w:rsidP="00DB0C32">
      <w:pPr>
        <w:jc w:val="both"/>
        <w:rPr>
          <w:b/>
          <w:sz w:val="36"/>
          <w:szCs w:val="36"/>
          <w:lang w:bidi="ar-JO"/>
        </w:rPr>
      </w:pPr>
      <w:r w:rsidRPr="00AF2989">
        <w:rPr>
          <w:b/>
          <w:sz w:val="36"/>
          <w:szCs w:val="36"/>
          <w:rtl/>
          <w:lang w:bidi="ar-JO"/>
        </w:rPr>
        <w:t>حيث هدفت الدراسة الى</w:t>
      </w:r>
      <w:r w:rsidR="00D20DCC">
        <w:rPr>
          <w:rFonts w:hint="cs"/>
          <w:b/>
          <w:sz w:val="36"/>
          <w:szCs w:val="36"/>
          <w:rtl/>
          <w:lang w:bidi="ar-JO"/>
        </w:rPr>
        <w:t xml:space="preserve"> قياس الرأي العام في</w:t>
      </w:r>
      <w:r w:rsidRPr="00AF2989">
        <w:rPr>
          <w:b/>
          <w:sz w:val="36"/>
          <w:szCs w:val="36"/>
          <w:rtl/>
          <w:lang w:bidi="ar-JO"/>
        </w:rPr>
        <w:t>:</w:t>
      </w:r>
    </w:p>
    <w:p w14:paraId="69ECD4B1" w14:textId="77777777" w:rsidR="00DB0C32" w:rsidRPr="00AF2989" w:rsidRDefault="00DB0C32" w:rsidP="00DB0C32">
      <w:pPr>
        <w:numPr>
          <w:ilvl w:val="0"/>
          <w:numId w:val="3"/>
        </w:numPr>
        <w:pBdr>
          <w:top w:val="nil"/>
          <w:left w:val="nil"/>
          <w:bottom w:val="nil"/>
          <w:right w:val="nil"/>
          <w:between w:val="nil"/>
        </w:pBdr>
        <w:spacing w:after="0"/>
        <w:jc w:val="both"/>
        <w:rPr>
          <w:b/>
          <w:sz w:val="36"/>
          <w:szCs w:val="36"/>
          <w:lang w:bidi="ar-JO"/>
        </w:rPr>
      </w:pPr>
      <w:r w:rsidRPr="00AF2989">
        <w:rPr>
          <w:b/>
          <w:sz w:val="36"/>
          <w:szCs w:val="36"/>
          <w:rtl/>
          <w:lang w:bidi="ar-JO"/>
        </w:rPr>
        <w:t>قضايا الشرق الاوسط</w:t>
      </w:r>
    </w:p>
    <w:p w14:paraId="021073FE" w14:textId="77777777" w:rsidR="00DB0C32" w:rsidRPr="00AF2989" w:rsidRDefault="00DB0C32" w:rsidP="00DB0C32">
      <w:pPr>
        <w:numPr>
          <w:ilvl w:val="0"/>
          <w:numId w:val="3"/>
        </w:numPr>
        <w:pBdr>
          <w:top w:val="nil"/>
          <w:left w:val="nil"/>
          <w:bottom w:val="nil"/>
          <w:right w:val="nil"/>
          <w:between w:val="nil"/>
        </w:pBdr>
        <w:spacing w:after="0"/>
        <w:rPr>
          <w:b/>
          <w:sz w:val="36"/>
          <w:szCs w:val="36"/>
          <w:lang w:bidi="ar-JO"/>
        </w:rPr>
      </w:pPr>
      <w:r w:rsidRPr="00AF2989">
        <w:rPr>
          <w:b/>
          <w:sz w:val="36"/>
          <w:szCs w:val="36"/>
          <w:rtl/>
          <w:lang w:bidi="ar-JO"/>
        </w:rPr>
        <w:t>السياسة الخارجية الأردنية: المتابعة، المعرفة، تقييم الاداء</w:t>
      </w:r>
    </w:p>
    <w:p w14:paraId="05A478FD" w14:textId="77777777" w:rsidR="00E03241" w:rsidRDefault="00DB0C32" w:rsidP="00DB0C32">
      <w:pPr>
        <w:numPr>
          <w:ilvl w:val="0"/>
          <w:numId w:val="3"/>
        </w:numPr>
        <w:pBdr>
          <w:top w:val="nil"/>
          <w:left w:val="nil"/>
          <w:bottom w:val="nil"/>
          <w:right w:val="nil"/>
          <w:between w:val="nil"/>
        </w:pBdr>
        <w:spacing w:after="0"/>
        <w:rPr>
          <w:b/>
          <w:sz w:val="36"/>
          <w:szCs w:val="36"/>
          <w:lang w:bidi="ar-JO"/>
        </w:rPr>
      </w:pPr>
      <w:r w:rsidRPr="00E03241">
        <w:rPr>
          <w:b/>
          <w:sz w:val="36"/>
          <w:szCs w:val="36"/>
          <w:rtl/>
          <w:lang w:bidi="ar-JO"/>
        </w:rPr>
        <w:t xml:space="preserve">الأردن </w:t>
      </w:r>
      <w:r w:rsidR="00E03241" w:rsidRPr="00E03241">
        <w:rPr>
          <w:rFonts w:hint="cs"/>
          <w:b/>
          <w:sz w:val="36"/>
          <w:szCs w:val="36"/>
          <w:rtl/>
          <w:lang w:bidi="ar-JO"/>
        </w:rPr>
        <w:t>ودوره واهميته بين دول العالم</w:t>
      </w:r>
    </w:p>
    <w:p w14:paraId="16D673FF" w14:textId="509089B5" w:rsidR="00DB0C32" w:rsidRPr="00E03241" w:rsidRDefault="00DB0C32" w:rsidP="00DB0C32">
      <w:pPr>
        <w:numPr>
          <w:ilvl w:val="0"/>
          <w:numId w:val="3"/>
        </w:numPr>
        <w:pBdr>
          <w:top w:val="nil"/>
          <w:left w:val="nil"/>
          <w:bottom w:val="nil"/>
          <w:right w:val="nil"/>
          <w:between w:val="nil"/>
        </w:pBdr>
        <w:spacing w:after="0"/>
        <w:rPr>
          <w:b/>
          <w:sz w:val="36"/>
          <w:szCs w:val="36"/>
          <w:lang w:bidi="ar-JO"/>
        </w:rPr>
      </w:pPr>
      <w:r w:rsidRPr="00E03241">
        <w:rPr>
          <w:b/>
          <w:sz w:val="36"/>
          <w:szCs w:val="36"/>
          <w:rtl/>
          <w:lang w:bidi="ar-JO"/>
        </w:rPr>
        <w:t xml:space="preserve">العلاقات الأردنية </w:t>
      </w:r>
      <w:r w:rsidR="00E03241">
        <w:rPr>
          <w:rFonts w:hint="cs"/>
          <w:b/>
          <w:sz w:val="36"/>
          <w:szCs w:val="36"/>
          <w:rtl/>
          <w:lang w:bidi="ar-JO"/>
        </w:rPr>
        <w:t>الاقليمية</w:t>
      </w:r>
    </w:p>
    <w:p w14:paraId="44F29113" w14:textId="2ECBA325" w:rsidR="00DB0C32" w:rsidRDefault="00DB0C32" w:rsidP="00D36A62">
      <w:pPr>
        <w:numPr>
          <w:ilvl w:val="0"/>
          <w:numId w:val="3"/>
        </w:numPr>
        <w:pBdr>
          <w:top w:val="nil"/>
          <w:left w:val="nil"/>
          <w:bottom w:val="nil"/>
          <w:right w:val="nil"/>
          <w:between w:val="nil"/>
        </w:pBdr>
        <w:spacing w:after="0"/>
        <w:rPr>
          <w:b/>
          <w:sz w:val="36"/>
          <w:szCs w:val="36"/>
          <w:lang w:bidi="ar-JO"/>
        </w:rPr>
      </w:pPr>
      <w:r w:rsidRPr="00AF2989">
        <w:rPr>
          <w:b/>
          <w:sz w:val="36"/>
          <w:szCs w:val="36"/>
          <w:rtl/>
          <w:lang w:bidi="ar-JO"/>
        </w:rPr>
        <w:t xml:space="preserve">العلاقات الأردنية </w:t>
      </w:r>
      <w:r w:rsidR="00E03241">
        <w:rPr>
          <w:rFonts w:hint="cs"/>
          <w:b/>
          <w:sz w:val="36"/>
          <w:szCs w:val="36"/>
          <w:rtl/>
          <w:lang w:bidi="ar-JO"/>
        </w:rPr>
        <w:t>الإسرائيلية</w:t>
      </w:r>
    </w:p>
    <w:p w14:paraId="553E9B15" w14:textId="0E5EEF0A" w:rsidR="00B94282" w:rsidRDefault="00B94282" w:rsidP="00D36A62">
      <w:pPr>
        <w:numPr>
          <w:ilvl w:val="0"/>
          <w:numId w:val="3"/>
        </w:numPr>
        <w:pBdr>
          <w:top w:val="nil"/>
          <w:left w:val="nil"/>
          <w:bottom w:val="nil"/>
          <w:right w:val="nil"/>
          <w:between w:val="nil"/>
        </w:pBdr>
        <w:spacing w:after="0"/>
        <w:rPr>
          <w:b/>
          <w:sz w:val="36"/>
          <w:szCs w:val="36"/>
          <w:lang w:bidi="ar-JO"/>
        </w:rPr>
      </w:pPr>
      <w:r>
        <w:rPr>
          <w:rFonts w:hint="cs"/>
          <w:b/>
          <w:sz w:val="36"/>
          <w:szCs w:val="36"/>
          <w:rtl/>
          <w:lang w:bidi="ar-JO"/>
        </w:rPr>
        <w:t>الازمة الروسية -الاوكرانية</w:t>
      </w:r>
    </w:p>
    <w:p w14:paraId="4E71D39D" w14:textId="40DD6D29" w:rsidR="00E03241" w:rsidRDefault="00E03241" w:rsidP="00E03241">
      <w:pPr>
        <w:pBdr>
          <w:top w:val="nil"/>
          <w:left w:val="nil"/>
          <w:bottom w:val="nil"/>
          <w:right w:val="nil"/>
          <w:between w:val="nil"/>
        </w:pBdr>
        <w:spacing w:after="0"/>
        <w:rPr>
          <w:b/>
          <w:sz w:val="36"/>
          <w:szCs w:val="36"/>
          <w:rtl/>
          <w:lang w:bidi="ar-JO"/>
        </w:rPr>
      </w:pPr>
    </w:p>
    <w:p w14:paraId="09B1A586" w14:textId="7F27C12B" w:rsidR="00E03241" w:rsidRDefault="00E03241" w:rsidP="00E03241">
      <w:pPr>
        <w:pBdr>
          <w:top w:val="nil"/>
          <w:left w:val="nil"/>
          <w:bottom w:val="nil"/>
          <w:right w:val="nil"/>
          <w:between w:val="nil"/>
        </w:pBdr>
        <w:spacing w:after="0"/>
        <w:rPr>
          <w:b/>
          <w:sz w:val="36"/>
          <w:szCs w:val="36"/>
          <w:rtl/>
          <w:lang w:bidi="ar-JO"/>
        </w:rPr>
      </w:pPr>
    </w:p>
    <w:p w14:paraId="332A975E" w14:textId="03FDB7A9" w:rsidR="00E03241" w:rsidRDefault="00E03241" w:rsidP="00E03241">
      <w:pPr>
        <w:pBdr>
          <w:top w:val="nil"/>
          <w:left w:val="nil"/>
          <w:bottom w:val="nil"/>
          <w:right w:val="nil"/>
          <w:between w:val="nil"/>
        </w:pBdr>
        <w:spacing w:after="0"/>
        <w:rPr>
          <w:b/>
          <w:sz w:val="36"/>
          <w:szCs w:val="36"/>
          <w:rtl/>
          <w:lang w:bidi="ar-JO"/>
        </w:rPr>
      </w:pPr>
    </w:p>
    <w:p w14:paraId="377B7EF3" w14:textId="17C1FEBB" w:rsidR="00E03241" w:rsidRDefault="00E03241" w:rsidP="00E03241">
      <w:pPr>
        <w:pBdr>
          <w:top w:val="nil"/>
          <w:left w:val="nil"/>
          <w:bottom w:val="nil"/>
          <w:right w:val="nil"/>
          <w:between w:val="nil"/>
        </w:pBdr>
        <w:spacing w:after="0"/>
        <w:rPr>
          <w:b/>
          <w:sz w:val="36"/>
          <w:szCs w:val="36"/>
          <w:rtl/>
          <w:lang w:bidi="ar-JO"/>
        </w:rPr>
      </w:pPr>
    </w:p>
    <w:p w14:paraId="0856063B" w14:textId="6739C50C" w:rsidR="00E03241" w:rsidRDefault="00E03241" w:rsidP="00E03241">
      <w:pPr>
        <w:pBdr>
          <w:top w:val="nil"/>
          <w:left w:val="nil"/>
          <w:bottom w:val="nil"/>
          <w:right w:val="nil"/>
          <w:between w:val="nil"/>
        </w:pBdr>
        <w:spacing w:after="0"/>
        <w:rPr>
          <w:b/>
          <w:sz w:val="36"/>
          <w:szCs w:val="36"/>
          <w:rtl/>
          <w:lang w:bidi="ar-JO"/>
        </w:rPr>
      </w:pPr>
    </w:p>
    <w:p w14:paraId="30B174AF" w14:textId="77777777" w:rsidR="005036DD" w:rsidRPr="001D6AD3" w:rsidRDefault="005036DD" w:rsidP="004171E1">
      <w:pPr>
        <w:spacing w:after="0" w:line="276" w:lineRule="auto"/>
        <w:jc w:val="center"/>
        <w:rPr>
          <w:b/>
          <w:color w:val="C00000"/>
          <w:sz w:val="40"/>
          <w:szCs w:val="40"/>
        </w:rPr>
      </w:pPr>
      <w:bookmarkStart w:id="1" w:name="_30j0zll" w:colFirst="0" w:colLast="0"/>
      <w:bookmarkStart w:id="2" w:name="_Hlk103078783"/>
      <w:bookmarkEnd w:id="1"/>
      <w:r w:rsidRPr="001D6AD3">
        <w:rPr>
          <w:b/>
          <w:color w:val="C00000"/>
          <w:sz w:val="40"/>
          <w:szCs w:val="40"/>
          <w:rtl/>
        </w:rPr>
        <w:lastRenderedPageBreak/>
        <w:t>أبرز النتائج</w:t>
      </w:r>
    </w:p>
    <w:p w14:paraId="22D61F10" w14:textId="77777777" w:rsidR="005036DD" w:rsidRPr="001D6AD3" w:rsidRDefault="005036DD" w:rsidP="005036DD">
      <w:pPr>
        <w:shd w:val="clear" w:color="auto" w:fill="D9D9D9"/>
        <w:spacing w:after="0" w:line="276" w:lineRule="auto"/>
        <w:rPr>
          <w:b/>
          <w:color w:val="C00000"/>
          <w:sz w:val="40"/>
          <w:szCs w:val="40"/>
        </w:rPr>
      </w:pPr>
      <w:bookmarkStart w:id="3" w:name="_Hlk103093103"/>
      <w:r w:rsidRPr="001D6AD3">
        <w:rPr>
          <w:b/>
          <w:color w:val="C00000"/>
          <w:sz w:val="40"/>
          <w:szCs w:val="40"/>
          <w:rtl/>
        </w:rPr>
        <w:t>قضايا الشرق الاوسط</w:t>
      </w:r>
    </w:p>
    <w:bookmarkEnd w:id="2"/>
    <w:bookmarkEnd w:id="3"/>
    <w:p w14:paraId="0B727937" w14:textId="5BB7AFC8" w:rsidR="005036DD" w:rsidRDefault="005036DD" w:rsidP="005036DD">
      <w:pPr>
        <w:pStyle w:val="ListParagraph"/>
        <w:numPr>
          <w:ilvl w:val="0"/>
          <w:numId w:val="16"/>
        </w:numPr>
        <w:spacing w:after="0" w:line="360" w:lineRule="auto"/>
        <w:jc w:val="both"/>
        <w:rPr>
          <w:lang w:bidi="ar-JO"/>
        </w:rPr>
      </w:pPr>
      <w:r>
        <w:rPr>
          <w:rFonts w:hint="cs"/>
          <w:rtl/>
          <w:lang w:bidi="ar-JO"/>
        </w:rPr>
        <w:t>فقط (27%) من الأردنيين مهتمين بالسياسة</w:t>
      </w:r>
      <w:r w:rsidR="00BA7E41">
        <w:rPr>
          <w:rFonts w:hint="cs"/>
          <w:rtl/>
          <w:lang w:bidi="ar-JO"/>
        </w:rPr>
        <w:t xml:space="preserve"> مقارنة بـ 25% أفادوا بأنهم مهتمين في استطلاع شباط 2022</w:t>
      </w:r>
      <w:r>
        <w:rPr>
          <w:rFonts w:hint="cs"/>
          <w:rtl/>
          <w:lang w:bidi="ar-JO"/>
        </w:rPr>
        <w:t>، و(34%) من المهتمين يتابعون الأخبار السياسية المتعلقة بالأردن.</w:t>
      </w:r>
    </w:p>
    <w:p w14:paraId="41A0E2A3" w14:textId="77777777" w:rsidR="005036DD" w:rsidRDefault="005036DD" w:rsidP="005036DD">
      <w:pPr>
        <w:pStyle w:val="ListParagraph"/>
        <w:numPr>
          <w:ilvl w:val="0"/>
          <w:numId w:val="16"/>
        </w:numPr>
        <w:spacing w:after="0" w:line="360" w:lineRule="auto"/>
        <w:jc w:val="both"/>
        <w:rPr>
          <w:lang w:bidi="ar-JO"/>
        </w:rPr>
      </w:pPr>
      <w:r>
        <w:rPr>
          <w:rFonts w:hint="cs"/>
          <w:rtl/>
          <w:lang w:bidi="ar-JO"/>
        </w:rPr>
        <w:t>أكثر من ثلث أفراد العينة (35%) وغالبية عينة الخبراء (55%) يعتمدون على التلفاز في أغلب الأحيان للحصول على الأخبار السياسة المتعلقة بالأردن، و(35%) من أفراد العينة الوطنية و(29%) من عينة الخبراء يعتمدون على شبكة الإنترنت في الحصول على الأخبار السياسية.</w:t>
      </w:r>
    </w:p>
    <w:p w14:paraId="54234EC5" w14:textId="19F0C0E6" w:rsidR="005036DD" w:rsidRDefault="005036DD" w:rsidP="005036DD">
      <w:pPr>
        <w:pStyle w:val="ListParagraph"/>
        <w:numPr>
          <w:ilvl w:val="0"/>
          <w:numId w:val="16"/>
        </w:numPr>
        <w:spacing w:after="0" w:line="360" w:lineRule="auto"/>
        <w:jc w:val="both"/>
        <w:rPr>
          <w:lang w:bidi="ar-JO"/>
        </w:rPr>
      </w:pPr>
      <w:r>
        <w:rPr>
          <w:rFonts w:hint="cs"/>
          <w:rtl/>
          <w:lang w:bidi="ar-JO"/>
        </w:rPr>
        <w:t xml:space="preserve">الغالبية العظمى من الأردنيين (87% العينة الوطنية، 92% عينة الخبراء) يعتبرون القضية الفلسطينية هي أهم مشكلة تواجه منطقة الشرق </w:t>
      </w:r>
      <w:r w:rsidR="00BA7E41">
        <w:rPr>
          <w:rFonts w:hint="cs"/>
          <w:rtl/>
          <w:lang w:bidi="ar-JO"/>
        </w:rPr>
        <w:t>الأوسط</w:t>
      </w:r>
      <w:r w:rsidR="00BA7E41">
        <w:rPr>
          <w:lang w:bidi="ar-JO"/>
        </w:rPr>
        <w:t xml:space="preserve"> </w:t>
      </w:r>
      <w:r w:rsidR="00BA7E41">
        <w:rPr>
          <w:rFonts w:hint="cs"/>
          <w:rtl/>
          <w:lang w:bidi="ar-JO"/>
        </w:rPr>
        <w:t>مسجلة ارتفاعاً مقداره 10 نقاط مقارنة باستطلاع شباط 2022</w:t>
      </w:r>
      <w:r>
        <w:rPr>
          <w:rFonts w:hint="cs"/>
          <w:rtl/>
          <w:lang w:bidi="ar-JO"/>
        </w:rPr>
        <w:t xml:space="preserve">، و(5%) فقط يعتبرون قضية اللاجئين السوريين في الأردن أهم مشكلة، وتعتبر </w:t>
      </w:r>
      <w:r w:rsidR="00BA7E41">
        <w:rPr>
          <w:rFonts w:hint="cs"/>
          <w:rtl/>
          <w:lang w:bidi="ar-JO"/>
        </w:rPr>
        <w:t>النسبة</w:t>
      </w:r>
      <w:r>
        <w:rPr>
          <w:rFonts w:hint="cs"/>
          <w:rtl/>
          <w:lang w:bidi="ar-JO"/>
        </w:rPr>
        <w:t xml:space="preserve"> نفسها أن الأزمات والصراعات في المنطقة (العراق، اليمن، ليبيا) هي أهم مشكلة تواجه المنطقة.</w:t>
      </w:r>
    </w:p>
    <w:p w14:paraId="6991C750" w14:textId="77777777" w:rsidR="005036DD" w:rsidRPr="001D6AD3" w:rsidRDefault="005036DD" w:rsidP="005036DD">
      <w:pPr>
        <w:shd w:val="clear" w:color="auto" w:fill="D9D9D9"/>
        <w:spacing w:after="0" w:line="276" w:lineRule="auto"/>
        <w:rPr>
          <w:b/>
          <w:color w:val="C00000"/>
          <w:sz w:val="40"/>
          <w:szCs w:val="40"/>
          <w:rtl/>
        </w:rPr>
      </w:pPr>
      <w:bookmarkStart w:id="4" w:name="_Hlk103093111"/>
      <w:r w:rsidRPr="001D6AD3">
        <w:rPr>
          <w:rFonts w:hint="cs"/>
          <w:b/>
          <w:color w:val="C00000"/>
          <w:sz w:val="40"/>
          <w:szCs w:val="40"/>
          <w:rtl/>
        </w:rPr>
        <w:t>مصدر التهديد الأكبر لأمن الوطن العربي</w:t>
      </w:r>
    </w:p>
    <w:bookmarkEnd w:id="4"/>
    <w:p w14:paraId="39FDDBA7" w14:textId="77777777" w:rsidR="00BA7E41" w:rsidRDefault="00BA7E41" w:rsidP="00BA7E41">
      <w:pPr>
        <w:pStyle w:val="ListParagraph"/>
        <w:spacing w:after="0" w:line="360" w:lineRule="auto"/>
        <w:ind w:left="765"/>
        <w:jc w:val="both"/>
        <w:rPr>
          <w:lang w:bidi="ar-JO"/>
        </w:rPr>
      </w:pPr>
    </w:p>
    <w:p w14:paraId="1898298C" w14:textId="5FB96520" w:rsidR="005036DD" w:rsidRPr="00A60F2B" w:rsidRDefault="005036DD" w:rsidP="005036DD">
      <w:pPr>
        <w:pStyle w:val="ListParagraph"/>
        <w:numPr>
          <w:ilvl w:val="0"/>
          <w:numId w:val="17"/>
        </w:numPr>
        <w:spacing w:after="0" w:line="360" w:lineRule="auto"/>
        <w:jc w:val="both"/>
        <w:rPr>
          <w:lang w:bidi="ar-JO"/>
        </w:rPr>
      </w:pPr>
      <w:r>
        <w:rPr>
          <w:rFonts w:hint="cs"/>
          <w:rtl/>
          <w:lang w:bidi="ar-JO"/>
        </w:rPr>
        <w:t>يعتبر الغالبية العظمى من الخبراء (87%) وغالبية أفراد العينة الوطنية (45%) أن وجود اسرائيل هو مصدر التهديد الأكبر لأمن الوطن العربي في المنطقة،</w:t>
      </w:r>
      <w:r w:rsidR="00BA7E41">
        <w:rPr>
          <w:rFonts w:hint="cs"/>
          <w:rtl/>
          <w:lang w:bidi="ar-JO"/>
        </w:rPr>
        <w:t xml:space="preserve"> ولم تتغير النسبة مقارنة باستطلاع شباط 2022، </w:t>
      </w:r>
      <w:r>
        <w:rPr>
          <w:rFonts w:hint="cs"/>
          <w:rtl/>
          <w:lang w:bidi="ar-JO"/>
        </w:rPr>
        <w:t xml:space="preserve">فيما يعتبر 4% من أفراد العينة الوطنية أن أمريكا </w:t>
      </w:r>
      <w:r w:rsidR="00BA7E41">
        <w:rPr>
          <w:rFonts w:hint="cs"/>
          <w:rtl/>
          <w:lang w:bidi="ar-JO"/>
        </w:rPr>
        <w:t>وإيران</w:t>
      </w:r>
      <w:r>
        <w:rPr>
          <w:rFonts w:hint="cs"/>
          <w:rtl/>
          <w:lang w:bidi="ar-JO"/>
        </w:rPr>
        <w:t xml:space="preserve"> على التوالي هما مصدر التهديد الأكبر لأمن الوطن العربي في المنطقة</w:t>
      </w:r>
      <w:r w:rsidR="00BA7E41">
        <w:rPr>
          <w:rFonts w:hint="cs"/>
          <w:rtl/>
          <w:lang w:bidi="ar-JO"/>
        </w:rPr>
        <w:t>، مسجلة تراجع مقداره 5 نقاط مقارنة باستطلاع شباط 2022.</w:t>
      </w:r>
    </w:p>
    <w:p w14:paraId="207E9F67" w14:textId="77777777" w:rsidR="005036DD" w:rsidRPr="00A60F2B" w:rsidRDefault="005036DD" w:rsidP="005036DD">
      <w:pPr>
        <w:pStyle w:val="ListParagraph"/>
        <w:numPr>
          <w:ilvl w:val="0"/>
          <w:numId w:val="17"/>
        </w:numPr>
        <w:spacing w:after="0" w:line="360" w:lineRule="auto"/>
        <w:jc w:val="both"/>
        <w:rPr>
          <w:lang w:bidi="ar-JO"/>
        </w:rPr>
      </w:pPr>
      <w:r w:rsidRPr="00A60F2B">
        <w:rPr>
          <w:rtl/>
          <w:lang w:bidi="ar-JO"/>
        </w:rPr>
        <w:t xml:space="preserve">يعتقد غالبية الخبراء (76%) و(33%) من افراد العينة الوطنية ان وجود إسرائيل هو ما يمثل مصدر التهديد الأكبر لأمن الوطن العربي </w:t>
      </w:r>
      <w:r w:rsidRPr="00A60F2B">
        <w:rPr>
          <w:b/>
          <w:bCs/>
          <w:rtl/>
          <w:lang w:bidi="ar-JO"/>
        </w:rPr>
        <w:t>في العالم،</w:t>
      </w:r>
      <w:r w:rsidRPr="00A60F2B">
        <w:rPr>
          <w:rtl/>
          <w:lang w:bidi="ar-JO"/>
        </w:rPr>
        <w:t xml:space="preserve"> فيما يرى (14%) من افراد العينة الوطنية ان الصراعات والنزاعات الإقليمية وعدم الاستقرار هو ما يهدد امن الوطن العربي، ويرى 12% من الخبراء و (11%) من افراد العينة الوطنية ان الولايات المتحدة الامريكية هي مصدر التهديد الأكبر لأمن الوطن العربي في العالم.</w:t>
      </w:r>
    </w:p>
    <w:p w14:paraId="416F51CB" w14:textId="77777777" w:rsidR="005036DD" w:rsidRPr="001D6AD3" w:rsidRDefault="005036DD" w:rsidP="005036DD">
      <w:pPr>
        <w:shd w:val="clear" w:color="auto" w:fill="D9D9D9"/>
        <w:spacing w:after="0" w:line="276" w:lineRule="auto"/>
        <w:rPr>
          <w:b/>
          <w:color w:val="C00000"/>
          <w:sz w:val="40"/>
          <w:szCs w:val="40"/>
        </w:rPr>
      </w:pPr>
      <w:bookmarkStart w:id="5" w:name="_Hlk103093116"/>
      <w:r w:rsidRPr="001D6AD3">
        <w:rPr>
          <w:rFonts w:hint="cs"/>
          <w:b/>
          <w:color w:val="C00000"/>
          <w:sz w:val="40"/>
          <w:szCs w:val="40"/>
          <w:rtl/>
        </w:rPr>
        <w:lastRenderedPageBreak/>
        <w:t>السياسة الخارجية الأردنية، المتابعة، المعرفة، تقييم الأداء</w:t>
      </w:r>
    </w:p>
    <w:bookmarkEnd w:id="5"/>
    <w:p w14:paraId="783F3646" w14:textId="77777777" w:rsidR="00017FA6" w:rsidRDefault="00017FA6" w:rsidP="00017FA6">
      <w:pPr>
        <w:pStyle w:val="ListParagraph"/>
        <w:spacing w:after="0" w:line="360" w:lineRule="auto"/>
        <w:ind w:left="765"/>
        <w:jc w:val="both"/>
        <w:rPr>
          <w:lang w:bidi="ar-JO"/>
        </w:rPr>
      </w:pPr>
    </w:p>
    <w:p w14:paraId="66A1BCEC" w14:textId="599D07C0" w:rsidR="005036DD" w:rsidRDefault="005036DD" w:rsidP="005036DD">
      <w:pPr>
        <w:pStyle w:val="ListParagraph"/>
        <w:numPr>
          <w:ilvl w:val="0"/>
          <w:numId w:val="17"/>
        </w:numPr>
        <w:spacing w:after="0" w:line="360" w:lineRule="auto"/>
        <w:jc w:val="both"/>
        <w:rPr>
          <w:lang w:bidi="ar-JO"/>
        </w:rPr>
      </w:pPr>
      <w:r>
        <w:rPr>
          <w:rFonts w:hint="cs"/>
          <w:rtl/>
          <w:lang w:bidi="ar-JO"/>
        </w:rPr>
        <w:t>فقط (21%) من أفراد العينة الوطنية وجميع أفراد عينة الخبراء (99%) يتابعون أخبار السياسة الخارجية الأردنية.</w:t>
      </w:r>
    </w:p>
    <w:p w14:paraId="65D9A451" w14:textId="3EF2A7D3" w:rsidR="005036DD" w:rsidRPr="001D6AD3" w:rsidRDefault="005036DD" w:rsidP="004552B2">
      <w:pPr>
        <w:pStyle w:val="ListParagraph"/>
        <w:numPr>
          <w:ilvl w:val="0"/>
          <w:numId w:val="17"/>
        </w:numPr>
        <w:spacing w:after="0" w:line="360" w:lineRule="auto"/>
        <w:jc w:val="both"/>
        <w:rPr>
          <w:lang w:bidi="ar-JO"/>
        </w:rPr>
      </w:pPr>
      <w:r w:rsidRPr="001D6AD3">
        <w:rPr>
          <w:rFonts w:hint="cs"/>
          <w:rtl/>
          <w:lang w:bidi="ar-JO"/>
        </w:rPr>
        <w:t>يرى ثلث الخبراء (33%)، و</w:t>
      </w:r>
      <w:r w:rsidR="00017FA6">
        <w:rPr>
          <w:rFonts w:hint="cs"/>
          <w:rtl/>
          <w:lang w:bidi="ar-JO"/>
        </w:rPr>
        <w:t>(</w:t>
      </w:r>
      <w:r w:rsidRPr="001D6AD3">
        <w:rPr>
          <w:rFonts w:hint="cs"/>
          <w:rtl/>
          <w:lang w:bidi="ar-JO"/>
        </w:rPr>
        <w:t>15%</w:t>
      </w:r>
      <w:r w:rsidR="00017FA6">
        <w:rPr>
          <w:rFonts w:hint="cs"/>
          <w:rtl/>
          <w:lang w:bidi="ar-JO"/>
        </w:rPr>
        <w:t>)</w:t>
      </w:r>
      <w:r w:rsidRPr="001D6AD3">
        <w:rPr>
          <w:rFonts w:hint="cs"/>
          <w:rtl/>
          <w:lang w:bidi="ar-JO"/>
        </w:rPr>
        <w:t xml:space="preserve"> من </w:t>
      </w:r>
      <w:r w:rsidR="00017FA6">
        <w:rPr>
          <w:rFonts w:hint="cs"/>
          <w:rtl/>
          <w:lang w:bidi="ar-JO"/>
        </w:rPr>
        <w:t>أ</w:t>
      </w:r>
      <w:r w:rsidRPr="001D6AD3">
        <w:rPr>
          <w:rFonts w:hint="cs"/>
          <w:rtl/>
          <w:lang w:bidi="ar-JO"/>
        </w:rPr>
        <w:t>فراد العينة الوطنية أن التركيز على حل القضية الفلسطينية والحفاظ على المقدسات في الأقصى هي اهم الأولويات التي يجب ان تركز عليها السياسة الخارجية الأردنية في المرحلة الحالية. فيما يرى 14% من افراد العينة الوطنية و12% من الخبراء أن التركيز يجب ان يكون على تهيئة البيئة الاستثمارية وتحسين الوضع الاقتصادي. ويرى (29%) من الخبراء أن أولوية السياسية الخارجية الأردنية يجب ان يكون من خلال الاهتمام بالقضايا العربية والعمل على توحيد الصف العربي.</w:t>
      </w:r>
    </w:p>
    <w:p w14:paraId="6981978E" w14:textId="77777777" w:rsidR="005036DD" w:rsidRDefault="005036DD" w:rsidP="005036DD">
      <w:pPr>
        <w:pStyle w:val="ListParagraph"/>
        <w:numPr>
          <w:ilvl w:val="0"/>
          <w:numId w:val="17"/>
        </w:numPr>
        <w:spacing w:after="0" w:line="360" w:lineRule="auto"/>
        <w:jc w:val="both"/>
        <w:rPr>
          <w:lang w:bidi="ar-JO"/>
        </w:rPr>
      </w:pPr>
      <w:r>
        <w:rPr>
          <w:rFonts w:hint="cs"/>
          <w:rtl/>
          <w:lang w:bidi="ar-JO"/>
        </w:rPr>
        <w:t>(63%) من عينة الخبراء وفقط (33%) من أفراد العينة الوطنية راضون عن السياسة الخارجية الأردنية، ونصف أفراد العينة الوطنية (51%) لا يعرفون إذا كانوا راضيين أم غير راضيين عن السياسة الخارجية الأردنية.</w:t>
      </w:r>
    </w:p>
    <w:p w14:paraId="2BA02483" w14:textId="77777777" w:rsidR="005036DD" w:rsidRDefault="005036DD" w:rsidP="005036DD">
      <w:pPr>
        <w:pStyle w:val="ListParagraph"/>
        <w:numPr>
          <w:ilvl w:val="0"/>
          <w:numId w:val="17"/>
        </w:numPr>
        <w:spacing w:after="0" w:line="360" w:lineRule="auto"/>
        <w:jc w:val="both"/>
        <w:rPr>
          <w:lang w:bidi="ar-JO"/>
        </w:rPr>
      </w:pPr>
      <w:r>
        <w:rPr>
          <w:rFonts w:hint="cs"/>
          <w:rtl/>
          <w:lang w:bidi="ar-JO"/>
        </w:rPr>
        <w:t>الاعتدال والحفاظ على العلاقات المتوازنة مع الدول والاطراف كافة أهم أسباب الرضى عن السياسة الخارجية الأردنية (29% العينة الوطنية، 35% عينة الخبراء). فيما كان السبب الثاني هو العمل الجاد في تحسين العلاقات مع الدول والاطراف المختلفة (19% العينة الوطنية، 21% عينة الخبراء)، ويعزو 24% من الخبراء سبب رضاهم الى مواقف الأردن القيادية وعلاقاته الطيبة مع باقي الدول.</w:t>
      </w:r>
    </w:p>
    <w:p w14:paraId="39A58E15" w14:textId="77777777" w:rsidR="005036DD" w:rsidRDefault="005036DD" w:rsidP="005036DD">
      <w:pPr>
        <w:pStyle w:val="ListParagraph"/>
        <w:numPr>
          <w:ilvl w:val="0"/>
          <w:numId w:val="17"/>
        </w:numPr>
        <w:spacing w:after="0" w:line="360" w:lineRule="auto"/>
        <w:jc w:val="both"/>
        <w:rPr>
          <w:lang w:bidi="ar-JO"/>
        </w:rPr>
      </w:pPr>
      <w:r>
        <w:rPr>
          <w:rFonts w:hint="cs"/>
          <w:rtl/>
          <w:lang w:bidi="ar-JO"/>
        </w:rPr>
        <w:t>أما السبب الرئيسي عن عدم الرضى عن السياسة الخارجية الأردنية هو ضعف الأداء وعدم التطور في خطط وبرامج الوزارة (35% العينة الوطنية، 26% عينة الخبراء)، فيما عزا (19%) من الخبراء سبب عدم رضاهم الى عدم الاستقلالية في اتخاذ القرارات والضغوط الخارجية على الأردن. و(17%) عزوا السبب الى ضعف موقف الأردن من بعض القضايا العربية وخصوصا القضية الفلسطينية.</w:t>
      </w:r>
    </w:p>
    <w:p w14:paraId="3BD4EE36" w14:textId="77777777" w:rsidR="005036DD" w:rsidRDefault="005036DD" w:rsidP="005036DD">
      <w:pPr>
        <w:pStyle w:val="ListParagraph"/>
        <w:numPr>
          <w:ilvl w:val="0"/>
          <w:numId w:val="17"/>
        </w:numPr>
        <w:spacing w:after="0" w:line="360" w:lineRule="auto"/>
        <w:jc w:val="both"/>
        <w:rPr>
          <w:lang w:bidi="ar-JO"/>
        </w:rPr>
      </w:pPr>
      <w:r>
        <w:rPr>
          <w:rFonts w:hint="cs"/>
          <w:rtl/>
          <w:lang w:bidi="ar-JO"/>
        </w:rPr>
        <w:t>اقترح (15%) من عينة الخبراء العمل على تقوية الساحة السياسية الداخلية من أجل حل المشاكل التي تواجه السياسة الخارجية الأردنية، فيما يقترح (13%) اعادة هيكلة وتدريب الطاقم المسؤول في وزارة الخارجية الأردنية، ويقترح (12%) العمل على تقوية العلاقات العربية وتوحيد كلمة العرب في القضايا التي تهم المنطقة تحديداً.</w:t>
      </w:r>
    </w:p>
    <w:p w14:paraId="72C35519" w14:textId="55A658C9" w:rsidR="005036DD" w:rsidRPr="001D6AD3" w:rsidRDefault="005036DD" w:rsidP="005036DD">
      <w:pPr>
        <w:shd w:val="clear" w:color="auto" w:fill="D9D9D9"/>
        <w:spacing w:after="0" w:line="276" w:lineRule="auto"/>
        <w:rPr>
          <w:b/>
          <w:color w:val="C00000"/>
          <w:sz w:val="40"/>
          <w:szCs w:val="40"/>
        </w:rPr>
      </w:pPr>
      <w:bookmarkStart w:id="6" w:name="_Hlk103093120"/>
      <w:r w:rsidRPr="001D6AD3">
        <w:rPr>
          <w:rFonts w:hint="cs"/>
          <w:b/>
          <w:color w:val="C00000"/>
          <w:sz w:val="40"/>
          <w:szCs w:val="40"/>
          <w:rtl/>
        </w:rPr>
        <w:lastRenderedPageBreak/>
        <w:t>الأردن ودول العالم</w:t>
      </w:r>
      <w:r w:rsidR="00017FA6">
        <w:rPr>
          <w:rFonts w:hint="cs"/>
          <w:b/>
          <w:color w:val="C00000"/>
          <w:sz w:val="40"/>
          <w:szCs w:val="40"/>
          <w:rtl/>
        </w:rPr>
        <w:t xml:space="preserve"> في عين الأردنيين</w:t>
      </w:r>
    </w:p>
    <w:bookmarkEnd w:id="6"/>
    <w:p w14:paraId="4AA484DC" w14:textId="1EB63C4A" w:rsidR="005036DD" w:rsidRDefault="005036DD" w:rsidP="00017FA6">
      <w:pPr>
        <w:pStyle w:val="ListParagraph"/>
        <w:numPr>
          <w:ilvl w:val="0"/>
          <w:numId w:val="17"/>
        </w:numPr>
        <w:spacing w:after="0" w:line="360" w:lineRule="auto"/>
        <w:jc w:val="both"/>
        <w:rPr>
          <w:lang w:bidi="ar-JO"/>
        </w:rPr>
      </w:pPr>
      <w:r>
        <w:rPr>
          <w:rFonts w:hint="cs"/>
          <w:rtl/>
          <w:lang w:bidi="ar-JO"/>
        </w:rPr>
        <w:t xml:space="preserve">بالنسبة لأفراد العينة الوطنية </w:t>
      </w:r>
      <w:r w:rsidR="00017FA6">
        <w:rPr>
          <w:rFonts w:hint="cs"/>
          <w:rtl/>
          <w:lang w:bidi="ar-JO"/>
        </w:rPr>
        <w:t xml:space="preserve">ما زالت </w:t>
      </w:r>
      <w:r>
        <w:rPr>
          <w:rFonts w:hint="cs"/>
          <w:rtl/>
          <w:lang w:bidi="ar-JO"/>
        </w:rPr>
        <w:t>السعودية هي أبرز حلفاء الأردن في الإقليم (35%</w:t>
      </w:r>
      <w:r w:rsidR="00017FA6">
        <w:rPr>
          <w:rFonts w:hint="cs"/>
          <w:rtl/>
          <w:lang w:bidi="ar-JO"/>
        </w:rPr>
        <w:t xml:space="preserve"> يعتقدون ذلك)</w:t>
      </w:r>
      <w:r>
        <w:rPr>
          <w:rFonts w:hint="cs"/>
          <w:rtl/>
          <w:lang w:bidi="ar-JO"/>
        </w:rPr>
        <w:t>،</w:t>
      </w:r>
      <w:r w:rsidR="00017FA6">
        <w:rPr>
          <w:rFonts w:hint="cs"/>
          <w:rtl/>
          <w:lang w:bidi="ar-JO"/>
        </w:rPr>
        <w:t xml:space="preserve"> تليها </w:t>
      </w:r>
      <w:r w:rsidR="00452FC0">
        <w:rPr>
          <w:rFonts w:hint="cs"/>
          <w:rtl/>
          <w:lang w:bidi="ar-JO"/>
        </w:rPr>
        <w:t>الإمارا</w:t>
      </w:r>
      <w:r w:rsidR="00452FC0">
        <w:rPr>
          <w:rFonts w:hint="eastAsia"/>
          <w:rtl/>
          <w:lang w:bidi="ar-JO"/>
        </w:rPr>
        <w:t>ت</w:t>
      </w:r>
      <w:r w:rsidR="00017FA6">
        <w:rPr>
          <w:rFonts w:hint="cs"/>
          <w:rtl/>
          <w:lang w:bidi="ar-JO"/>
        </w:rPr>
        <w:t xml:space="preserve"> العربية المتحدة ومن ثم فلسطين.</w:t>
      </w:r>
    </w:p>
    <w:p w14:paraId="2489D19A" w14:textId="19CC0FCE" w:rsidR="005036DD" w:rsidRDefault="005036DD" w:rsidP="00017FA6">
      <w:pPr>
        <w:pStyle w:val="ListParagraph"/>
        <w:numPr>
          <w:ilvl w:val="0"/>
          <w:numId w:val="17"/>
        </w:numPr>
        <w:spacing w:after="0" w:line="360" w:lineRule="auto"/>
        <w:jc w:val="both"/>
        <w:rPr>
          <w:lang w:bidi="ar-JO"/>
        </w:rPr>
      </w:pPr>
      <w:r>
        <w:rPr>
          <w:rFonts w:hint="cs"/>
          <w:rtl/>
          <w:lang w:bidi="ar-JO"/>
        </w:rPr>
        <w:t xml:space="preserve">بالنسبة للأردنيين </w:t>
      </w:r>
      <w:r w:rsidR="00017FA6">
        <w:rPr>
          <w:rFonts w:hint="cs"/>
          <w:rtl/>
          <w:lang w:bidi="ar-JO"/>
        </w:rPr>
        <w:t xml:space="preserve">ما زالت </w:t>
      </w:r>
      <w:r>
        <w:rPr>
          <w:rFonts w:hint="cs"/>
          <w:rtl/>
          <w:lang w:bidi="ar-JO"/>
        </w:rPr>
        <w:t>الولايات المتحدة الأمريكية هي أبرز حلفاء الأردن على المستوى العالمي (52%</w:t>
      </w:r>
      <w:r w:rsidR="00017FA6">
        <w:rPr>
          <w:rFonts w:hint="cs"/>
          <w:rtl/>
          <w:lang w:bidi="ar-JO"/>
        </w:rPr>
        <w:t>)، تليها بريطانيا</w:t>
      </w:r>
      <w:r w:rsidR="00452FC0">
        <w:rPr>
          <w:rFonts w:hint="cs"/>
          <w:rtl/>
          <w:lang w:bidi="ar-JO"/>
        </w:rPr>
        <w:t>.</w:t>
      </w:r>
    </w:p>
    <w:p w14:paraId="563AC714" w14:textId="3D97B067" w:rsidR="005036DD" w:rsidRDefault="005036DD" w:rsidP="005036DD">
      <w:pPr>
        <w:pStyle w:val="ListParagraph"/>
        <w:numPr>
          <w:ilvl w:val="0"/>
          <w:numId w:val="17"/>
        </w:numPr>
        <w:spacing w:after="0" w:line="360" w:lineRule="auto"/>
        <w:jc w:val="both"/>
        <w:rPr>
          <w:lang w:bidi="ar-JO"/>
        </w:rPr>
      </w:pPr>
      <w:r>
        <w:rPr>
          <w:rFonts w:hint="cs"/>
          <w:rtl/>
          <w:lang w:bidi="ar-JO"/>
        </w:rPr>
        <w:t>يعتبر الأردنيون السعودية البلد العربي الأكثر دعماً للأردن (49%</w:t>
      </w:r>
      <w:r w:rsidR="00017FA6">
        <w:rPr>
          <w:rFonts w:hint="cs"/>
          <w:rtl/>
          <w:lang w:bidi="ar-JO"/>
        </w:rPr>
        <w:t>)</w:t>
      </w:r>
      <w:r>
        <w:rPr>
          <w:rFonts w:hint="cs"/>
          <w:rtl/>
          <w:lang w:bidi="ar-JO"/>
        </w:rPr>
        <w:t>، تليها الامارات العربية المتحدة (19%</w:t>
      </w:r>
      <w:r w:rsidR="00452FC0">
        <w:rPr>
          <w:rFonts w:hint="cs"/>
          <w:rtl/>
          <w:lang w:bidi="ar-JO"/>
        </w:rPr>
        <w:t>) ومن ثم قطر</w:t>
      </w:r>
      <w:r>
        <w:rPr>
          <w:rFonts w:hint="cs"/>
          <w:rtl/>
          <w:lang w:bidi="ar-JO"/>
        </w:rPr>
        <w:t>.</w:t>
      </w:r>
    </w:p>
    <w:p w14:paraId="27F424B5" w14:textId="118390F4" w:rsidR="005036DD" w:rsidRDefault="005036DD" w:rsidP="005036DD">
      <w:pPr>
        <w:pStyle w:val="ListParagraph"/>
        <w:numPr>
          <w:ilvl w:val="0"/>
          <w:numId w:val="17"/>
        </w:numPr>
        <w:spacing w:after="0" w:line="360" w:lineRule="auto"/>
        <w:jc w:val="both"/>
        <w:rPr>
          <w:lang w:bidi="ar-JO"/>
        </w:rPr>
      </w:pPr>
      <w:r>
        <w:rPr>
          <w:rFonts w:hint="cs"/>
          <w:rtl/>
          <w:lang w:bidi="ar-JO"/>
        </w:rPr>
        <w:t xml:space="preserve">أما الدول </w:t>
      </w:r>
      <w:r w:rsidR="00452FC0">
        <w:rPr>
          <w:rFonts w:hint="cs"/>
          <w:rtl/>
          <w:lang w:bidi="ar-JO"/>
        </w:rPr>
        <w:t>غير</w:t>
      </w:r>
      <w:r>
        <w:rPr>
          <w:rFonts w:hint="cs"/>
          <w:rtl/>
          <w:lang w:bidi="ar-JO"/>
        </w:rPr>
        <w:t xml:space="preserve"> </w:t>
      </w:r>
      <w:r w:rsidR="00452FC0">
        <w:rPr>
          <w:rFonts w:hint="cs"/>
          <w:rtl/>
          <w:lang w:bidi="ar-JO"/>
        </w:rPr>
        <w:t>ال</w:t>
      </w:r>
      <w:r>
        <w:rPr>
          <w:rFonts w:hint="cs"/>
          <w:rtl/>
          <w:lang w:bidi="ar-JO"/>
        </w:rPr>
        <w:t>عربية الأكثر دعماً للأردن فهي الولايات المتحدة الأمريكية، ومن ثم بريطانيا والمانيا.</w:t>
      </w:r>
    </w:p>
    <w:p w14:paraId="5C30F072" w14:textId="05439CA7" w:rsidR="005036DD" w:rsidRDefault="005036DD" w:rsidP="005036DD">
      <w:pPr>
        <w:pStyle w:val="ListParagraph"/>
        <w:numPr>
          <w:ilvl w:val="0"/>
          <w:numId w:val="17"/>
        </w:numPr>
        <w:spacing w:after="0" w:line="360" w:lineRule="auto"/>
        <w:jc w:val="both"/>
        <w:rPr>
          <w:lang w:bidi="ar-JO"/>
        </w:rPr>
      </w:pPr>
      <w:r>
        <w:rPr>
          <w:rFonts w:hint="cs"/>
          <w:rtl/>
          <w:lang w:bidi="ar-JO"/>
        </w:rPr>
        <w:t xml:space="preserve">يرى غالبية الأردنيين (45%) أن الولايات المتحدة الأمريكية هي </w:t>
      </w:r>
      <w:r w:rsidR="00452FC0">
        <w:rPr>
          <w:rFonts w:hint="cs"/>
          <w:rtl/>
          <w:lang w:bidi="ar-JO"/>
        </w:rPr>
        <w:t>أكثر دوله</w:t>
      </w:r>
      <w:r>
        <w:rPr>
          <w:rFonts w:hint="cs"/>
          <w:rtl/>
          <w:lang w:bidi="ar-JO"/>
        </w:rPr>
        <w:t xml:space="preserve"> داعمة للأردن من الناحية الاقتصادية تليها السعودية والامارات.</w:t>
      </w:r>
    </w:p>
    <w:p w14:paraId="7ACA89BF" w14:textId="228670A4" w:rsidR="005036DD" w:rsidRDefault="005036DD" w:rsidP="005036DD">
      <w:pPr>
        <w:pStyle w:val="ListParagraph"/>
        <w:numPr>
          <w:ilvl w:val="0"/>
          <w:numId w:val="17"/>
        </w:numPr>
        <w:spacing w:after="0" w:line="360" w:lineRule="auto"/>
        <w:jc w:val="both"/>
        <w:rPr>
          <w:lang w:bidi="ar-JO"/>
        </w:rPr>
      </w:pPr>
      <w:r>
        <w:rPr>
          <w:rFonts w:hint="cs"/>
          <w:rtl/>
          <w:lang w:bidi="ar-JO"/>
        </w:rPr>
        <w:t>ومن الناحية السياسية فيعتبر الأردنيين الولايات المتحدة الأمريكية الأكثر دعماً للأردن (33%).</w:t>
      </w:r>
      <w:r w:rsidR="00D46514">
        <w:rPr>
          <w:rFonts w:hint="cs"/>
          <w:rtl/>
          <w:lang w:bidi="ar-JO"/>
        </w:rPr>
        <w:t xml:space="preserve"> </w:t>
      </w:r>
      <w:r>
        <w:rPr>
          <w:rFonts w:hint="cs"/>
          <w:rtl/>
          <w:lang w:bidi="ar-JO"/>
        </w:rPr>
        <w:t xml:space="preserve">ومن الناحية الأمنية، يعتقد الأردنيون أن الولايات المتحدة الأمريكية هي الأكثر دعماً </w:t>
      </w:r>
      <w:r w:rsidR="00D46514">
        <w:rPr>
          <w:rFonts w:hint="cs"/>
          <w:rtl/>
          <w:lang w:bidi="ar-JO"/>
        </w:rPr>
        <w:t>(</w:t>
      </w:r>
      <w:r>
        <w:rPr>
          <w:rFonts w:hint="cs"/>
          <w:rtl/>
          <w:lang w:bidi="ar-JO"/>
        </w:rPr>
        <w:t>31%)، وتليها بريطانيا ومن ثم السعودية.</w:t>
      </w:r>
    </w:p>
    <w:p w14:paraId="099C6B90" w14:textId="3FC7A5FC" w:rsidR="00452FC0" w:rsidRDefault="00452FC0" w:rsidP="00452FC0">
      <w:pPr>
        <w:pStyle w:val="ListParagraph"/>
        <w:numPr>
          <w:ilvl w:val="0"/>
          <w:numId w:val="17"/>
        </w:numPr>
        <w:spacing w:after="0" w:line="360" w:lineRule="auto"/>
        <w:jc w:val="both"/>
        <w:rPr>
          <w:lang w:bidi="ar-JO"/>
        </w:rPr>
      </w:pPr>
      <w:r>
        <w:rPr>
          <w:rFonts w:hint="cs"/>
          <w:rtl/>
          <w:lang w:bidi="ar-JO"/>
        </w:rPr>
        <w:t>ربع الأردنيين (26%) يفضلون التعاون مع السعودية لو اتيح لهم الخيار، و(18%) سيختارون تركيا و(17%) سيختارون الامارات العربية المتحدة.</w:t>
      </w:r>
    </w:p>
    <w:p w14:paraId="50D71867" w14:textId="47ABC7AD" w:rsidR="00452FC0" w:rsidRDefault="00452FC0" w:rsidP="00452FC0">
      <w:pPr>
        <w:pStyle w:val="ListParagraph"/>
        <w:numPr>
          <w:ilvl w:val="0"/>
          <w:numId w:val="17"/>
        </w:numPr>
        <w:spacing w:after="0" w:line="360" w:lineRule="auto"/>
        <w:jc w:val="both"/>
        <w:rPr>
          <w:lang w:bidi="ar-JO"/>
        </w:rPr>
      </w:pPr>
      <w:r>
        <w:rPr>
          <w:rFonts w:hint="cs"/>
          <w:rtl/>
          <w:lang w:bidi="ar-JO"/>
        </w:rPr>
        <w:t>تعتقد الغالبية العظمى من الأردنيين (82%) أن الأردن يلعب دوراً قيادياً في القضية الفلسطينية، و(39%) يعتقدون أن الأردن يلعب دور ثانوي في الأزمة السورية.</w:t>
      </w:r>
    </w:p>
    <w:p w14:paraId="1A9C090A" w14:textId="3A21BF6B" w:rsidR="00452FC0" w:rsidRDefault="00452FC0" w:rsidP="00C36591">
      <w:pPr>
        <w:pStyle w:val="ListParagraph"/>
        <w:numPr>
          <w:ilvl w:val="0"/>
          <w:numId w:val="17"/>
        </w:numPr>
        <w:spacing w:after="0" w:line="360" w:lineRule="auto"/>
        <w:jc w:val="both"/>
        <w:rPr>
          <w:lang w:bidi="ar-JO"/>
        </w:rPr>
      </w:pPr>
      <w:r>
        <w:rPr>
          <w:rFonts w:hint="cs"/>
          <w:rtl/>
          <w:lang w:bidi="ar-JO"/>
        </w:rPr>
        <w:t>غالبية الأردنيين (40%) يعتقدون أن الأردن يلعب دور</w:t>
      </w:r>
      <w:r w:rsidR="00070151">
        <w:rPr>
          <w:rFonts w:hint="cs"/>
          <w:rtl/>
          <w:lang w:bidi="ar-JO"/>
        </w:rPr>
        <w:t>اً</w:t>
      </w:r>
      <w:r>
        <w:rPr>
          <w:rFonts w:hint="cs"/>
          <w:rtl/>
          <w:lang w:bidi="ar-JO"/>
        </w:rPr>
        <w:t xml:space="preserve"> ثانوي</w:t>
      </w:r>
      <w:r w:rsidR="00070151">
        <w:rPr>
          <w:rFonts w:hint="cs"/>
          <w:rtl/>
          <w:lang w:bidi="ar-JO"/>
        </w:rPr>
        <w:t>اً</w:t>
      </w:r>
      <w:r>
        <w:rPr>
          <w:rFonts w:hint="cs"/>
          <w:rtl/>
          <w:lang w:bidi="ar-JO"/>
        </w:rPr>
        <w:t xml:space="preserve"> في الحرب القائمة في اليمن، </w:t>
      </w:r>
      <w:r w:rsidR="00C36591">
        <w:rPr>
          <w:rFonts w:hint="cs"/>
          <w:rtl/>
          <w:lang w:bidi="ar-JO"/>
        </w:rPr>
        <w:t>و(43%) يعتقدون</w:t>
      </w:r>
      <w:r>
        <w:rPr>
          <w:rFonts w:hint="cs"/>
          <w:rtl/>
          <w:lang w:bidi="ar-JO"/>
        </w:rPr>
        <w:t xml:space="preserve"> أن الأردن يلعب دور</w:t>
      </w:r>
      <w:r w:rsidR="00070151">
        <w:rPr>
          <w:rFonts w:hint="cs"/>
          <w:rtl/>
          <w:lang w:bidi="ar-JO"/>
        </w:rPr>
        <w:t>اً</w:t>
      </w:r>
      <w:r>
        <w:rPr>
          <w:rFonts w:hint="cs"/>
          <w:rtl/>
          <w:lang w:bidi="ar-JO"/>
        </w:rPr>
        <w:t xml:space="preserve"> ثانوي</w:t>
      </w:r>
      <w:r w:rsidR="00070151">
        <w:rPr>
          <w:rFonts w:hint="cs"/>
          <w:rtl/>
          <w:lang w:bidi="ar-JO"/>
        </w:rPr>
        <w:t>اً</w:t>
      </w:r>
      <w:r>
        <w:rPr>
          <w:rFonts w:hint="cs"/>
          <w:rtl/>
          <w:lang w:bidi="ar-JO"/>
        </w:rPr>
        <w:t xml:space="preserve"> في عملية الاستقرار في العراق و(</w:t>
      </w:r>
      <w:r w:rsidR="00C36591">
        <w:rPr>
          <w:rFonts w:hint="cs"/>
          <w:rtl/>
          <w:lang w:bidi="ar-JO"/>
        </w:rPr>
        <w:t>47</w:t>
      </w:r>
      <w:r>
        <w:rPr>
          <w:rFonts w:hint="cs"/>
          <w:rtl/>
          <w:lang w:bidi="ar-JO"/>
        </w:rPr>
        <w:t>%) يعتقدون أن يلعب دور</w:t>
      </w:r>
      <w:r w:rsidR="00070151">
        <w:rPr>
          <w:rFonts w:hint="cs"/>
          <w:rtl/>
          <w:lang w:bidi="ar-JO"/>
        </w:rPr>
        <w:t>اً</w:t>
      </w:r>
      <w:r>
        <w:rPr>
          <w:rFonts w:hint="cs"/>
          <w:rtl/>
          <w:lang w:bidi="ar-JO"/>
        </w:rPr>
        <w:t xml:space="preserve"> ثانوي</w:t>
      </w:r>
      <w:r w:rsidR="00070151">
        <w:rPr>
          <w:rFonts w:hint="cs"/>
          <w:rtl/>
          <w:lang w:bidi="ar-JO"/>
        </w:rPr>
        <w:t>اً</w:t>
      </w:r>
      <w:r>
        <w:rPr>
          <w:rFonts w:hint="cs"/>
          <w:rtl/>
          <w:lang w:bidi="ar-JO"/>
        </w:rPr>
        <w:t xml:space="preserve"> في الأزمة القائمة في لبنان.</w:t>
      </w:r>
    </w:p>
    <w:p w14:paraId="76B53CFE" w14:textId="642C505C" w:rsidR="004171E1" w:rsidRDefault="004171E1" w:rsidP="004171E1">
      <w:pPr>
        <w:spacing w:after="0" w:line="360" w:lineRule="auto"/>
        <w:jc w:val="both"/>
        <w:rPr>
          <w:rtl/>
          <w:lang w:bidi="ar-JO"/>
        </w:rPr>
      </w:pPr>
    </w:p>
    <w:p w14:paraId="1313D249" w14:textId="533EC7EE" w:rsidR="004171E1" w:rsidRDefault="004171E1" w:rsidP="004171E1">
      <w:pPr>
        <w:spacing w:after="0" w:line="360" w:lineRule="auto"/>
        <w:jc w:val="both"/>
        <w:rPr>
          <w:rtl/>
          <w:lang w:bidi="ar-JO"/>
        </w:rPr>
      </w:pPr>
    </w:p>
    <w:p w14:paraId="2A88C809" w14:textId="455A0C70" w:rsidR="004171E1" w:rsidRDefault="004171E1" w:rsidP="004171E1">
      <w:pPr>
        <w:spacing w:after="0" w:line="360" w:lineRule="auto"/>
        <w:jc w:val="both"/>
        <w:rPr>
          <w:rtl/>
          <w:lang w:bidi="ar-JO"/>
        </w:rPr>
      </w:pPr>
    </w:p>
    <w:p w14:paraId="2A9BECC5" w14:textId="77777777" w:rsidR="004171E1" w:rsidRDefault="004171E1" w:rsidP="004171E1">
      <w:pPr>
        <w:spacing w:after="0" w:line="360" w:lineRule="auto"/>
        <w:jc w:val="both"/>
        <w:rPr>
          <w:lang w:bidi="ar-JO"/>
        </w:rPr>
      </w:pPr>
    </w:p>
    <w:p w14:paraId="004FBCF1" w14:textId="341FE915" w:rsidR="00017FA6" w:rsidRPr="00017FA6" w:rsidRDefault="00017FA6" w:rsidP="00017FA6">
      <w:pPr>
        <w:shd w:val="clear" w:color="auto" w:fill="D9D9D9"/>
        <w:spacing w:after="0" w:line="276" w:lineRule="auto"/>
        <w:ind w:left="405"/>
        <w:rPr>
          <w:b/>
          <w:color w:val="C00000"/>
          <w:sz w:val="40"/>
          <w:szCs w:val="40"/>
        </w:rPr>
      </w:pPr>
      <w:bookmarkStart w:id="7" w:name="_Hlk103093124"/>
      <w:r w:rsidRPr="00017FA6">
        <w:rPr>
          <w:rFonts w:hint="cs"/>
          <w:b/>
          <w:color w:val="C00000"/>
          <w:sz w:val="40"/>
          <w:szCs w:val="40"/>
          <w:rtl/>
        </w:rPr>
        <w:lastRenderedPageBreak/>
        <w:t xml:space="preserve">الأردن ودول العالم في عين </w:t>
      </w:r>
      <w:r>
        <w:rPr>
          <w:rFonts w:hint="cs"/>
          <w:b/>
          <w:color w:val="C00000"/>
          <w:sz w:val="40"/>
          <w:szCs w:val="40"/>
          <w:rtl/>
        </w:rPr>
        <w:t>الخبراء الأردنيين</w:t>
      </w:r>
    </w:p>
    <w:bookmarkEnd w:id="7"/>
    <w:p w14:paraId="5996B739" w14:textId="799F7DD5" w:rsidR="00017FA6" w:rsidRDefault="00017FA6" w:rsidP="00017FA6">
      <w:pPr>
        <w:pStyle w:val="ListParagraph"/>
        <w:numPr>
          <w:ilvl w:val="0"/>
          <w:numId w:val="17"/>
        </w:numPr>
        <w:spacing w:after="0" w:line="360" w:lineRule="auto"/>
        <w:jc w:val="both"/>
        <w:rPr>
          <w:lang w:bidi="ar-JO"/>
        </w:rPr>
      </w:pPr>
      <w:r>
        <w:rPr>
          <w:rFonts w:hint="cs"/>
          <w:rtl/>
          <w:lang w:bidi="ar-JO"/>
        </w:rPr>
        <w:t>أما بالنسبة لعينة الخبراء فإن مصر هي أبرز حلفاء الأردن في الإقليم (36%)</w:t>
      </w:r>
      <w:r w:rsidR="00C36591">
        <w:rPr>
          <w:rFonts w:hint="cs"/>
          <w:rtl/>
          <w:lang w:bidi="ar-JO"/>
        </w:rPr>
        <w:t>، تليهم السعودية (17%).</w:t>
      </w:r>
    </w:p>
    <w:p w14:paraId="261C8752" w14:textId="74F9B3FB" w:rsidR="00C36591" w:rsidRDefault="00C36591" w:rsidP="00C36591">
      <w:pPr>
        <w:pStyle w:val="ListParagraph"/>
        <w:numPr>
          <w:ilvl w:val="0"/>
          <w:numId w:val="17"/>
        </w:numPr>
        <w:spacing w:after="0" w:line="360" w:lineRule="auto"/>
        <w:jc w:val="both"/>
        <w:rPr>
          <w:lang w:bidi="ar-JO"/>
        </w:rPr>
      </w:pPr>
      <w:r>
        <w:rPr>
          <w:rFonts w:hint="cs"/>
          <w:rtl/>
          <w:lang w:bidi="ar-JO"/>
        </w:rPr>
        <w:t>بالنسبة للخبراء الولايات المتحدة الأمريكية هي أبرز حلفاء الأردن على المستوى العالمي (81%)، تليها بريطانيا (5%).</w:t>
      </w:r>
    </w:p>
    <w:p w14:paraId="46F37F09" w14:textId="17956833" w:rsidR="00C36591" w:rsidRDefault="00C36591" w:rsidP="00C36591">
      <w:pPr>
        <w:pStyle w:val="ListParagraph"/>
        <w:numPr>
          <w:ilvl w:val="0"/>
          <w:numId w:val="17"/>
        </w:numPr>
        <w:spacing w:after="0" w:line="360" w:lineRule="auto"/>
        <w:jc w:val="both"/>
        <w:rPr>
          <w:lang w:bidi="ar-JO"/>
        </w:rPr>
      </w:pPr>
      <w:r>
        <w:rPr>
          <w:rFonts w:hint="cs"/>
          <w:rtl/>
          <w:lang w:bidi="ar-JO"/>
        </w:rPr>
        <w:t xml:space="preserve">يعتبر </w:t>
      </w:r>
      <w:r w:rsidR="001D54A6">
        <w:rPr>
          <w:rFonts w:hint="cs"/>
          <w:rtl/>
          <w:lang w:bidi="ar-JO"/>
        </w:rPr>
        <w:t>الخبراء السعودية</w:t>
      </w:r>
      <w:r>
        <w:rPr>
          <w:rFonts w:hint="cs"/>
          <w:rtl/>
          <w:lang w:bidi="ar-JO"/>
        </w:rPr>
        <w:t xml:space="preserve"> البلد العربي الأكثر دعماً للأردن (36%)، تليها الامارات العربية المتحدة (21%) ومن ثم مصر وقطر.</w:t>
      </w:r>
      <w:r w:rsidR="001D54A6">
        <w:rPr>
          <w:rFonts w:hint="cs"/>
          <w:rtl/>
          <w:lang w:bidi="ar-JO"/>
        </w:rPr>
        <w:t xml:space="preserve"> </w:t>
      </w:r>
      <w:r>
        <w:rPr>
          <w:rFonts w:hint="cs"/>
          <w:rtl/>
          <w:lang w:bidi="ar-JO"/>
        </w:rPr>
        <w:t xml:space="preserve">أما الدول غير العربية الأكثر دعماً للأردن فيعتقد (83%) </w:t>
      </w:r>
      <w:r w:rsidR="001D54A6">
        <w:rPr>
          <w:rFonts w:hint="cs"/>
          <w:rtl/>
          <w:lang w:bidi="ar-JO"/>
        </w:rPr>
        <w:t>من الخبراء أن</w:t>
      </w:r>
      <w:r>
        <w:rPr>
          <w:rFonts w:hint="cs"/>
          <w:rtl/>
          <w:lang w:bidi="ar-JO"/>
        </w:rPr>
        <w:t xml:space="preserve"> الولايات المتحدة الأمريكية</w:t>
      </w:r>
      <w:r w:rsidR="001D54A6">
        <w:rPr>
          <w:rFonts w:hint="cs"/>
          <w:rtl/>
          <w:lang w:bidi="ar-JO"/>
        </w:rPr>
        <w:t xml:space="preserve"> هي الأكثر دعماً</w:t>
      </w:r>
      <w:r>
        <w:rPr>
          <w:rFonts w:hint="cs"/>
          <w:rtl/>
          <w:lang w:bidi="ar-JO"/>
        </w:rPr>
        <w:t>، ومن ثم المانيا</w:t>
      </w:r>
      <w:r w:rsidRPr="00C36591">
        <w:rPr>
          <w:rFonts w:hint="cs"/>
          <w:rtl/>
          <w:lang w:bidi="ar-JO"/>
        </w:rPr>
        <w:t xml:space="preserve"> </w:t>
      </w:r>
      <w:r>
        <w:rPr>
          <w:rFonts w:hint="cs"/>
          <w:rtl/>
          <w:lang w:bidi="ar-JO"/>
        </w:rPr>
        <w:t>وبريطانيا.</w:t>
      </w:r>
    </w:p>
    <w:p w14:paraId="065D501F" w14:textId="17A95E1A" w:rsidR="00C36591" w:rsidRDefault="00C36591" w:rsidP="00C36591">
      <w:pPr>
        <w:pStyle w:val="ListParagraph"/>
        <w:numPr>
          <w:ilvl w:val="0"/>
          <w:numId w:val="17"/>
        </w:numPr>
        <w:spacing w:after="0" w:line="360" w:lineRule="auto"/>
        <w:jc w:val="both"/>
        <w:rPr>
          <w:lang w:bidi="ar-JO"/>
        </w:rPr>
      </w:pPr>
      <w:r>
        <w:rPr>
          <w:rFonts w:hint="cs"/>
          <w:rtl/>
          <w:lang w:bidi="ar-JO"/>
        </w:rPr>
        <w:t xml:space="preserve">يرى </w:t>
      </w:r>
      <w:r w:rsidR="001D54A6">
        <w:rPr>
          <w:rFonts w:hint="cs"/>
          <w:rtl/>
          <w:lang w:bidi="ar-JO"/>
        </w:rPr>
        <w:t>ال</w:t>
      </w:r>
      <w:r>
        <w:rPr>
          <w:rFonts w:hint="cs"/>
          <w:rtl/>
          <w:lang w:bidi="ar-JO"/>
        </w:rPr>
        <w:t xml:space="preserve">غالبية </w:t>
      </w:r>
      <w:r w:rsidR="001D54A6">
        <w:rPr>
          <w:rFonts w:hint="cs"/>
          <w:rtl/>
          <w:lang w:bidi="ar-JO"/>
        </w:rPr>
        <w:t>العظمى من الخبراء</w:t>
      </w:r>
      <w:r>
        <w:rPr>
          <w:rFonts w:hint="cs"/>
          <w:rtl/>
          <w:lang w:bidi="ar-JO"/>
        </w:rPr>
        <w:t xml:space="preserve"> (</w:t>
      </w:r>
      <w:r w:rsidR="001D54A6">
        <w:rPr>
          <w:rFonts w:hint="cs"/>
          <w:rtl/>
          <w:lang w:bidi="ar-JO"/>
        </w:rPr>
        <w:t>92</w:t>
      </w:r>
      <w:r>
        <w:rPr>
          <w:rFonts w:hint="cs"/>
          <w:rtl/>
          <w:lang w:bidi="ar-JO"/>
        </w:rPr>
        <w:t xml:space="preserve">%) أن الولايات المتحدة الأمريكية هي أكثر دوله داعمة للأردن من الناحية الاقتصادية </w:t>
      </w:r>
      <w:r w:rsidR="001D54A6">
        <w:rPr>
          <w:rFonts w:hint="cs"/>
          <w:rtl/>
          <w:lang w:bidi="ar-JO"/>
        </w:rPr>
        <w:t xml:space="preserve">والأمنية (76%) والسياسية (73%). </w:t>
      </w:r>
    </w:p>
    <w:p w14:paraId="471360B1" w14:textId="59CB24A6" w:rsidR="005036DD" w:rsidRDefault="005036DD" w:rsidP="001D54A6">
      <w:pPr>
        <w:pStyle w:val="ListParagraph"/>
        <w:numPr>
          <w:ilvl w:val="0"/>
          <w:numId w:val="17"/>
        </w:numPr>
        <w:spacing w:after="0" w:line="360" w:lineRule="auto"/>
        <w:jc w:val="both"/>
        <w:rPr>
          <w:lang w:bidi="ar-JO"/>
        </w:rPr>
      </w:pPr>
      <w:r>
        <w:rPr>
          <w:rFonts w:hint="cs"/>
          <w:rtl/>
          <w:lang w:bidi="ar-JO"/>
        </w:rPr>
        <w:t xml:space="preserve">ربع </w:t>
      </w:r>
      <w:r w:rsidR="001D54A6">
        <w:rPr>
          <w:rFonts w:hint="cs"/>
          <w:rtl/>
          <w:lang w:bidi="ar-JO"/>
        </w:rPr>
        <w:t xml:space="preserve">الخبراء </w:t>
      </w:r>
      <w:r>
        <w:rPr>
          <w:rFonts w:hint="cs"/>
          <w:rtl/>
          <w:lang w:bidi="ar-JO"/>
        </w:rPr>
        <w:t>الأردنيين (26%) يفضلون التعاون مع السعودية لو اتيح لهم الخيار، و(21%) سوف يختارون مصر في المرتبة الثانية</w:t>
      </w:r>
      <w:r w:rsidR="001D54A6">
        <w:rPr>
          <w:rFonts w:hint="cs"/>
          <w:rtl/>
          <w:lang w:bidi="ar-JO"/>
        </w:rPr>
        <w:t xml:space="preserve"> (21%) </w:t>
      </w:r>
      <w:r>
        <w:rPr>
          <w:rFonts w:hint="cs"/>
          <w:rtl/>
          <w:lang w:bidi="ar-JO"/>
        </w:rPr>
        <w:t xml:space="preserve">والعراق </w:t>
      </w:r>
      <w:r w:rsidR="001D54A6">
        <w:rPr>
          <w:rFonts w:hint="cs"/>
          <w:rtl/>
          <w:lang w:bidi="ar-JO"/>
        </w:rPr>
        <w:t xml:space="preserve">وسورية </w:t>
      </w:r>
      <w:r>
        <w:rPr>
          <w:rFonts w:hint="cs"/>
          <w:rtl/>
          <w:lang w:bidi="ar-JO"/>
        </w:rPr>
        <w:t xml:space="preserve">في المرتبة الثالثة (13%). </w:t>
      </w:r>
    </w:p>
    <w:p w14:paraId="0EB05FFE" w14:textId="71C4B88E" w:rsidR="005036DD" w:rsidRDefault="005036DD" w:rsidP="005036DD">
      <w:pPr>
        <w:pStyle w:val="ListParagraph"/>
        <w:numPr>
          <w:ilvl w:val="0"/>
          <w:numId w:val="17"/>
        </w:numPr>
        <w:spacing w:after="0" w:line="360" w:lineRule="auto"/>
        <w:jc w:val="both"/>
        <w:rPr>
          <w:lang w:bidi="ar-JO"/>
        </w:rPr>
      </w:pPr>
      <w:r>
        <w:rPr>
          <w:rFonts w:hint="cs"/>
          <w:rtl/>
          <w:lang w:bidi="ar-JO"/>
        </w:rPr>
        <w:t xml:space="preserve">الغالبية العظمى من </w:t>
      </w:r>
      <w:r w:rsidR="001D54A6">
        <w:rPr>
          <w:rFonts w:hint="cs"/>
          <w:rtl/>
          <w:lang w:bidi="ar-JO"/>
        </w:rPr>
        <w:t>الخبراء</w:t>
      </w:r>
      <w:r>
        <w:rPr>
          <w:rFonts w:hint="cs"/>
          <w:rtl/>
          <w:lang w:bidi="ar-JO"/>
        </w:rPr>
        <w:t xml:space="preserve"> </w:t>
      </w:r>
      <w:r w:rsidR="001D54A6">
        <w:rPr>
          <w:rFonts w:hint="cs"/>
          <w:rtl/>
          <w:lang w:bidi="ar-JO"/>
        </w:rPr>
        <w:t>(</w:t>
      </w:r>
      <w:r>
        <w:rPr>
          <w:rFonts w:hint="cs"/>
          <w:rtl/>
          <w:lang w:bidi="ar-JO"/>
        </w:rPr>
        <w:t>77%</w:t>
      </w:r>
      <w:r w:rsidR="001D54A6">
        <w:rPr>
          <w:rFonts w:hint="cs"/>
          <w:rtl/>
          <w:lang w:bidi="ar-JO"/>
        </w:rPr>
        <w:t>)</w:t>
      </w:r>
      <w:r>
        <w:rPr>
          <w:rFonts w:hint="cs"/>
          <w:rtl/>
          <w:lang w:bidi="ar-JO"/>
        </w:rPr>
        <w:t xml:space="preserve"> يعتقدون أن الأردن يلعب دوراً قيادياً في القضية الفلسطينية</w:t>
      </w:r>
      <w:r w:rsidR="00D46514">
        <w:rPr>
          <w:rFonts w:hint="cs"/>
          <w:rtl/>
          <w:lang w:bidi="ar-JO"/>
        </w:rPr>
        <w:t>، و</w:t>
      </w:r>
      <w:r>
        <w:rPr>
          <w:rFonts w:hint="cs"/>
          <w:rtl/>
          <w:lang w:bidi="ar-JO"/>
        </w:rPr>
        <w:t>(61</w:t>
      </w:r>
      <w:r w:rsidR="001D54A6">
        <w:rPr>
          <w:rFonts w:hint="cs"/>
          <w:rtl/>
          <w:lang w:bidi="ar-JO"/>
        </w:rPr>
        <w:t>%) يعتقدون</w:t>
      </w:r>
      <w:r>
        <w:rPr>
          <w:rFonts w:hint="cs"/>
          <w:rtl/>
          <w:lang w:bidi="ar-JO"/>
        </w:rPr>
        <w:t xml:space="preserve"> أن الأردن يلعب دور</w:t>
      </w:r>
      <w:r w:rsidR="00C2579C">
        <w:rPr>
          <w:rFonts w:hint="cs"/>
          <w:rtl/>
          <w:lang w:bidi="ar-JO"/>
        </w:rPr>
        <w:t>اً</w:t>
      </w:r>
      <w:r>
        <w:rPr>
          <w:rFonts w:hint="cs"/>
          <w:rtl/>
          <w:lang w:bidi="ar-JO"/>
        </w:rPr>
        <w:t xml:space="preserve"> ثانوي</w:t>
      </w:r>
      <w:r w:rsidR="00C2579C">
        <w:rPr>
          <w:rFonts w:hint="cs"/>
          <w:rtl/>
          <w:lang w:bidi="ar-JO"/>
        </w:rPr>
        <w:t>اً</w:t>
      </w:r>
      <w:r>
        <w:rPr>
          <w:rFonts w:hint="cs"/>
          <w:rtl/>
          <w:lang w:bidi="ar-JO"/>
        </w:rPr>
        <w:t xml:space="preserve"> في الأزمة السورية.</w:t>
      </w:r>
    </w:p>
    <w:p w14:paraId="25A2BFFE" w14:textId="183881F0" w:rsidR="005036DD" w:rsidRDefault="005036DD" w:rsidP="005036DD">
      <w:pPr>
        <w:pStyle w:val="ListParagraph"/>
        <w:numPr>
          <w:ilvl w:val="0"/>
          <w:numId w:val="17"/>
        </w:numPr>
        <w:spacing w:after="0" w:line="360" w:lineRule="auto"/>
        <w:jc w:val="both"/>
        <w:rPr>
          <w:lang w:bidi="ar-JO"/>
        </w:rPr>
      </w:pPr>
      <w:r>
        <w:rPr>
          <w:rFonts w:hint="cs"/>
          <w:rtl/>
          <w:lang w:bidi="ar-JO"/>
        </w:rPr>
        <w:t>غالبية عينة الخبراء (74%) يعتقدون أن الأردن يلعب دور</w:t>
      </w:r>
      <w:r w:rsidR="00C2579C">
        <w:rPr>
          <w:rFonts w:hint="cs"/>
          <w:rtl/>
          <w:lang w:bidi="ar-JO"/>
        </w:rPr>
        <w:t>اً</w:t>
      </w:r>
      <w:r>
        <w:rPr>
          <w:rFonts w:hint="cs"/>
          <w:rtl/>
          <w:lang w:bidi="ar-JO"/>
        </w:rPr>
        <w:t xml:space="preserve"> ثانوي</w:t>
      </w:r>
      <w:r w:rsidR="00C2579C">
        <w:rPr>
          <w:rFonts w:hint="cs"/>
          <w:rtl/>
          <w:lang w:bidi="ar-JO"/>
        </w:rPr>
        <w:t>اً</w:t>
      </w:r>
      <w:r>
        <w:rPr>
          <w:rFonts w:hint="cs"/>
          <w:rtl/>
          <w:lang w:bidi="ar-JO"/>
        </w:rPr>
        <w:t xml:space="preserve"> في الحرب القائمة في اليمن</w:t>
      </w:r>
      <w:r w:rsidR="00D46514">
        <w:rPr>
          <w:rFonts w:hint="cs"/>
          <w:rtl/>
          <w:lang w:bidi="ar-JO"/>
        </w:rPr>
        <w:t>، و</w:t>
      </w:r>
      <w:r>
        <w:rPr>
          <w:rFonts w:hint="cs"/>
          <w:rtl/>
          <w:lang w:bidi="ar-JO"/>
        </w:rPr>
        <w:t>أكثر من نصف</w:t>
      </w:r>
      <w:r w:rsidR="001D54A6">
        <w:rPr>
          <w:rFonts w:hint="cs"/>
          <w:rtl/>
          <w:lang w:bidi="ar-JO"/>
        </w:rPr>
        <w:t>هم</w:t>
      </w:r>
      <w:r>
        <w:rPr>
          <w:rFonts w:hint="cs"/>
          <w:rtl/>
          <w:lang w:bidi="ar-JO"/>
        </w:rPr>
        <w:t xml:space="preserve"> </w:t>
      </w:r>
      <w:r w:rsidR="00D46514">
        <w:rPr>
          <w:rFonts w:hint="cs"/>
          <w:rtl/>
          <w:lang w:bidi="ar-JO"/>
        </w:rPr>
        <w:t xml:space="preserve">(54%) </w:t>
      </w:r>
      <w:r>
        <w:rPr>
          <w:rFonts w:hint="cs"/>
          <w:rtl/>
          <w:lang w:bidi="ar-JO"/>
        </w:rPr>
        <w:t>يعتقدون أن الأردن يلعب دور</w:t>
      </w:r>
      <w:r w:rsidR="00C2579C">
        <w:rPr>
          <w:rFonts w:hint="cs"/>
          <w:rtl/>
          <w:lang w:bidi="ar-JO"/>
        </w:rPr>
        <w:t>اً</w:t>
      </w:r>
      <w:r>
        <w:rPr>
          <w:rFonts w:hint="cs"/>
          <w:rtl/>
          <w:lang w:bidi="ar-JO"/>
        </w:rPr>
        <w:t xml:space="preserve"> ثانوي</w:t>
      </w:r>
      <w:r w:rsidR="00C2579C">
        <w:rPr>
          <w:rFonts w:hint="cs"/>
          <w:rtl/>
          <w:lang w:bidi="ar-JO"/>
        </w:rPr>
        <w:t>اً</w:t>
      </w:r>
      <w:r>
        <w:rPr>
          <w:rFonts w:hint="cs"/>
          <w:rtl/>
          <w:lang w:bidi="ar-JO"/>
        </w:rPr>
        <w:t xml:space="preserve"> في عملية الاستقرار في العراق و</w:t>
      </w:r>
      <w:r w:rsidR="00D46514">
        <w:rPr>
          <w:rFonts w:hint="cs"/>
          <w:rtl/>
          <w:lang w:bidi="ar-JO"/>
        </w:rPr>
        <w:t>(71%) يعتقدون أن يلعب دور</w:t>
      </w:r>
      <w:r w:rsidR="00C2579C">
        <w:rPr>
          <w:rFonts w:hint="cs"/>
          <w:rtl/>
          <w:lang w:bidi="ar-JO"/>
        </w:rPr>
        <w:t>اً</w:t>
      </w:r>
      <w:r w:rsidR="00D46514">
        <w:rPr>
          <w:rFonts w:hint="cs"/>
          <w:rtl/>
          <w:lang w:bidi="ar-JO"/>
        </w:rPr>
        <w:t xml:space="preserve"> ثانوي</w:t>
      </w:r>
      <w:r w:rsidR="00C2579C">
        <w:rPr>
          <w:rFonts w:hint="cs"/>
          <w:rtl/>
          <w:lang w:bidi="ar-JO"/>
        </w:rPr>
        <w:t>اً</w:t>
      </w:r>
      <w:r w:rsidR="00D46514">
        <w:rPr>
          <w:rFonts w:hint="cs"/>
          <w:rtl/>
          <w:lang w:bidi="ar-JO"/>
        </w:rPr>
        <w:t xml:space="preserve"> في </w:t>
      </w:r>
      <w:r>
        <w:rPr>
          <w:rFonts w:hint="cs"/>
          <w:rtl/>
          <w:lang w:bidi="ar-JO"/>
        </w:rPr>
        <w:t>الأزمة القائمة في لبنا</w:t>
      </w:r>
      <w:r w:rsidR="00D46514">
        <w:rPr>
          <w:rFonts w:hint="cs"/>
          <w:rtl/>
          <w:lang w:bidi="ar-JO"/>
        </w:rPr>
        <w:t>ن.</w:t>
      </w:r>
    </w:p>
    <w:p w14:paraId="6FAC3907" w14:textId="77777777" w:rsidR="005036DD" w:rsidRPr="001D6AD3" w:rsidRDefault="005036DD" w:rsidP="005036DD">
      <w:pPr>
        <w:shd w:val="clear" w:color="auto" w:fill="D9D9D9"/>
        <w:spacing w:after="0" w:line="276" w:lineRule="auto"/>
        <w:rPr>
          <w:b/>
          <w:color w:val="C00000"/>
          <w:sz w:val="40"/>
          <w:szCs w:val="40"/>
        </w:rPr>
      </w:pPr>
      <w:bookmarkStart w:id="8" w:name="_Hlk103093127"/>
      <w:r w:rsidRPr="001D6AD3">
        <w:rPr>
          <w:rFonts w:hint="cs"/>
          <w:b/>
          <w:color w:val="C00000"/>
          <w:sz w:val="40"/>
          <w:szCs w:val="40"/>
          <w:rtl/>
        </w:rPr>
        <w:t>الدور الاستراتيجي والاقليمي للأردن</w:t>
      </w:r>
    </w:p>
    <w:bookmarkEnd w:id="8"/>
    <w:p w14:paraId="60F7A718" w14:textId="66EE16E1" w:rsidR="005036DD" w:rsidRPr="001D6AD3" w:rsidRDefault="005036DD" w:rsidP="005036DD">
      <w:pPr>
        <w:pStyle w:val="ListParagraph"/>
        <w:numPr>
          <w:ilvl w:val="0"/>
          <w:numId w:val="17"/>
        </w:numPr>
        <w:spacing w:after="0" w:line="360" w:lineRule="auto"/>
        <w:jc w:val="both"/>
        <w:rPr>
          <w:lang w:bidi="ar-JO"/>
        </w:rPr>
      </w:pPr>
      <w:r>
        <w:rPr>
          <w:rFonts w:hint="cs"/>
          <w:rtl/>
          <w:lang w:bidi="ar-JO"/>
        </w:rPr>
        <w:t xml:space="preserve">الغالبية العظمى من الأردنيين (71%) يقيمون الدور الاقليمي للأردن في المنطقة بالمهم. والغالبية العظمى أيضاً (85% عينة الخبراء، 82% العينة الوطنية) يعتقدون أن القيمة الاستراتيجية للأردن في المنطقة والعالم </w:t>
      </w:r>
      <w:r w:rsidR="001D54A6">
        <w:rPr>
          <w:rFonts w:hint="cs"/>
          <w:rtl/>
          <w:lang w:bidi="ar-JO"/>
        </w:rPr>
        <w:t>مهمة</w:t>
      </w:r>
      <w:r>
        <w:rPr>
          <w:rFonts w:hint="cs"/>
          <w:rtl/>
          <w:lang w:bidi="ar-JO"/>
        </w:rPr>
        <w:t>.</w:t>
      </w:r>
      <w:r w:rsidR="00FA5D45">
        <w:rPr>
          <w:rFonts w:hint="cs"/>
          <w:rtl/>
          <w:lang w:bidi="ar-JO"/>
        </w:rPr>
        <w:t xml:space="preserve"> وبالرغم من أهميته، فإن</w:t>
      </w:r>
      <w:r w:rsidRPr="001D6AD3">
        <w:rPr>
          <w:rtl/>
          <w:lang w:bidi="ar-JO"/>
        </w:rPr>
        <w:t xml:space="preserve"> غالبية الخبراء (69%) و29% من افراد العينة الوطنية</w:t>
      </w:r>
      <w:r w:rsidR="00FA5D45">
        <w:rPr>
          <w:rFonts w:hint="cs"/>
          <w:rtl/>
          <w:lang w:bidi="ar-JO"/>
        </w:rPr>
        <w:t xml:space="preserve"> يعتقدون</w:t>
      </w:r>
      <w:r w:rsidRPr="001D6AD3">
        <w:rPr>
          <w:rtl/>
          <w:lang w:bidi="ar-JO"/>
        </w:rPr>
        <w:t xml:space="preserve"> </w:t>
      </w:r>
      <w:r w:rsidR="00FA5D45">
        <w:rPr>
          <w:rFonts w:hint="cs"/>
          <w:rtl/>
          <w:lang w:bidi="ar-JO"/>
        </w:rPr>
        <w:t>أ</w:t>
      </w:r>
      <w:r w:rsidRPr="001D6AD3">
        <w:rPr>
          <w:rtl/>
          <w:lang w:bidi="ar-JO"/>
        </w:rPr>
        <w:t xml:space="preserve">ن الدور الإقليمي والاستراتيجي للأردن تراجع في الأعوام الستة الماضية، فيما يعتقد (30%) من الخبراء و(22%) من افراد العينة الوطنية بأن دور الأردن الإقليمي والاستراتيجي حافظ على مكانته. </w:t>
      </w:r>
    </w:p>
    <w:p w14:paraId="17D22E92" w14:textId="56F0B6B0" w:rsidR="005036DD" w:rsidRPr="001D6AD3" w:rsidRDefault="00FA5D45" w:rsidP="005036DD">
      <w:pPr>
        <w:pStyle w:val="ListParagraph"/>
        <w:numPr>
          <w:ilvl w:val="0"/>
          <w:numId w:val="17"/>
        </w:numPr>
        <w:spacing w:after="0" w:line="360" w:lineRule="auto"/>
        <w:jc w:val="both"/>
        <w:rPr>
          <w:lang w:bidi="ar-JO"/>
        </w:rPr>
      </w:pPr>
      <w:r>
        <w:rPr>
          <w:rFonts w:hint="cs"/>
          <w:rtl/>
          <w:lang w:bidi="ar-JO"/>
        </w:rPr>
        <w:lastRenderedPageBreak/>
        <w:t>و</w:t>
      </w:r>
      <w:r w:rsidR="005036DD" w:rsidRPr="001D6AD3">
        <w:rPr>
          <w:rtl/>
          <w:lang w:bidi="ar-JO"/>
        </w:rPr>
        <w:t xml:space="preserve">السبب الرئيسي وراء الاعتقاد تراجع دور الأردن الإقليمي والاستراتيجي هو التحولات </w:t>
      </w:r>
      <w:proofErr w:type="spellStart"/>
      <w:r w:rsidR="005036DD" w:rsidRPr="001D6AD3">
        <w:rPr>
          <w:rtl/>
          <w:lang w:bidi="ar-JO"/>
        </w:rPr>
        <w:t>الجيواستراتيجية</w:t>
      </w:r>
      <w:proofErr w:type="spellEnd"/>
      <w:r w:rsidR="005036DD" w:rsidRPr="001D6AD3">
        <w:rPr>
          <w:rtl/>
          <w:lang w:bidi="ar-JO"/>
        </w:rPr>
        <w:t xml:space="preserve"> والحروب والأزمات التي مرت بها المنطقة (24% العينة الوطنية، 25% عينة الخبراء)، فيما يعتقد 20% من افراد العينة الوطنية ان الوضع الاقتصادي الصعب الذي مر به الأردن هو السبب، ويعتقد 17% من الخبراء ان التحول في العلاقات العربية الإسرائيلية هو السبب وراء تراجع دور الأردن الإقليمي والاستراتيجي. </w:t>
      </w:r>
    </w:p>
    <w:p w14:paraId="75514B43" w14:textId="77777777" w:rsidR="005036DD" w:rsidRPr="001D6AD3" w:rsidRDefault="005036DD" w:rsidP="005036DD">
      <w:pPr>
        <w:shd w:val="clear" w:color="auto" w:fill="D9D9D9"/>
        <w:spacing w:after="0" w:line="276" w:lineRule="auto"/>
        <w:rPr>
          <w:b/>
          <w:color w:val="C00000"/>
          <w:sz w:val="40"/>
          <w:szCs w:val="40"/>
        </w:rPr>
      </w:pPr>
      <w:bookmarkStart w:id="9" w:name="_Hlk103093132"/>
      <w:r w:rsidRPr="001D6AD3">
        <w:rPr>
          <w:rFonts w:hint="cs"/>
          <w:b/>
          <w:color w:val="C00000"/>
          <w:sz w:val="40"/>
          <w:szCs w:val="40"/>
          <w:rtl/>
        </w:rPr>
        <w:t>الاردن والعلاقات الدولية</w:t>
      </w:r>
    </w:p>
    <w:bookmarkEnd w:id="9"/>
    <w:p w14:paraId="4AC13A55" w14:textId="77777777" w:rsidR="005036DD" w:rsidRDefault="005036DD" w:rsidP="005036DD">
      <w:pPr>
        <w:pStyle w:val="ListParagraph"/>
        <w:numPr>
          <w:ilvl w:val="0"/>
          <w:numId w:val="17"/>
        </w:numPr>
        <w:spacing w:after="0" w:line="360" w:lineRule="auto"/>
        <w:jc w:val="both"/>
        <w:rPr>
          <w:lang w:bidi="ar-JO"/>
        </w:rPr>
      </w:pPr>
      <w:r>
        <w:rPr>
          <w:rFonts w:hint="cs"/>
          <w:rtl/>
          <w:lang w:bidi="ar-JO"/>
        </w:rPr>
        <w:t>وصف الغالبية العظمى من الأردنيين (89%) العلاقات الأردنية التركية بالجيدة، فيما وصف (36%) من أفراد العينة الوطنية و(43%) من عينة الخبراء العلاقات الأردنية الايرانية بالجيدة.</w:t>
      </w:r>
    </w:p>
    <w:p w14:paraId="71E7A56B" w14:textId="77777777" w:rsidR="005036DD" w:rsidRDefault="005036DD" w:rsidP="005036DD">
      <w:pPr>
        <w:pStyle w:val="ListParagraph"/>
        <w:numPr>
          <w:ilvl w:val="0"/>
          <w:numId w:val="17"/>
        </w:numPr>
        <w:spacing w:after="0" w:line="360" w:lineRule="auto"/>
        <w:jc w:val="both"/>
        <w:rPr>
          <w:lang w:bidi="ar-JO"/>
        </w:rPr>
      </w:pPr>
      <w:r>
        <w:rPr>
          <w:rFonts w:hint="cs"/>
          <w:rtl/>
          <w:lang w:bidi="ar-JO"/>
        </w:rPr>
        <w:t>يؤيد الغالبية العظمى من الأردنيي</w:t>
      </w:r>
      <w:r>
        <w:rPr>
          <w:rFonts w:hint="eastAsia"/>
          <w:rtl/>
          <w:lang w:bidi="ar-JO"/>
        </w:rPr>
        <w:t>ن</w:t>
      </w:r>
      <w:r>
        <w:rPr>
          <w:rFonts w:hint="cs"/>
          <w:rtl/>
          <w:lang w:bidi="ar-JO"/>
        </w:rPr>
        <w:t xml:space="preserve"> (87% عينة الخبراء، 82% العينة الوطنية) زيادة التقارب مع السعودية. ويؤيد أيضاً (79%) من أفراد العينة الوطنية و(92%) من عينة الخبراء زيادة التقارب مع مصر.</w:t>
      </w:r>
    </w:p>
    <w:p w14:paraId="5D764225" w14:textId="5F990B5A" w:rsidR="00D46514" w:rsidRDefault="005036DD" w:rsidP="00FA5D45">
      <w:pPr>
        <w:pStyle w:val="ListParagraph"/>
        <w:numPr>
          <w:ilvl w:val="0"/>
          <w:numId w:val="17"/>
        </w:numPr>
        <w:spacing w:after="0" w:line="360" w:lineRule="auto"/>
        <w:jc w:val="both"/>
        <w:rPr>
          <w:rtl/>
          <w:lang w:bidi="ar-JO"/>
        </w:rPr>
      </w:pPr>
      <w:r>
        <w:rPr>
          <w:rFonts w:hint="cs"/>
          <w:rtl/>
          <w:lang w:bidi="ar-JO"/>
        </w:rPr>
        <w:t xml:space="preserve">لا يؤيد زيادة التقارب مع </w:t>
      </w:r>
      <w:r w:rsidR="00D46514">
        <w:rPr>
          <w:rFonts w:hint="cs"/>
          <w:rtl/>
          <w:lang w:bidi="ar-JO"/>
        </w:rPr>
        <w:t>إيران</w:t>
      </w:r>
      <w:r>
        <w:rPr>
          <w:rFonts w:hint="cs"/>
          <w:rtl/>
          <w:lang w:bidi="ar-JO"/>
        </w:rPr>
        <w:t xml:space="preserve"> (57%) من افراد العينة الوطنية و(29%) من أفراد عينة الخبرا</w:t>
      </w:r>
      <w:r>
        <w:rPr>
          <w:rFonts w:hint="eastAsia"/>
          <w:rtl/>
          <w:lang w:bidi="ar-JO"/>
        </w:rPr>
        <w:t>ء</w:t>
      </w:r>
      <w:r>
        <w:rPr>
          <w:rFonts w:hint="cs"/>
          <w:rtl/>
          <w:lang w:bidi="ar-JO"/>
        </w:rPr>
        <w:t>، ولا يؤيد أيضاً زيادة التقارب مع اسرائيل (83%) من أفراد العينة الوطنية و(69%) من أفراد عينة الخبراء.</w:t>
      </w:r>
    </w:p>
    <w:p w14:paraId="023781B6" w14:textId="77777777" w:rsidR="005036DD" w:rsidRDefault="005036DD" w:rsidP="00D46514">
      <w:pPr>
        <w:pStyle w:val="ListParagraph"/>
        <w:spacing w:after="0" w:line="360" w:lineRule="auto"/>
        <w:ind w:left="765"/>
        <w:jc w:val="both"/>
        <w:rPr>
          <w:lang w:bidi="ar-JO"/>
        </w:rPr>
      </w:pPr>
    </w:p>
    <w:p w14:paraId="5175AA4D" w14:textId="1A8B0A8B" w:rsidR="005036DD" w:rsidRPr="001D6AD3" w:rsidRDefault="005036DD" w:rsidP="005036DD">
      <w:pPr>
        <w:shd w:val="clear" w:color="auto" w:fill="D9D9D9"/>
        <w:spacing w:after="0" w:line="276" w:lineRule="auto"/>
        <w:rPr>
          <w:b/>
          <w:color w:val="C00000"/>
          <w:sz w:val="40"/>
          <w:szCs w:val="40"/>
        </w:rPr>
      </w:pPr>
      <w:bookmarkStart w:id="10" w:name="_Hlk103093135"/>
      <w:r w:rsidRPr="001D6AD3">
        <w:rPr>
          <w:rFonts w:hint="cs"/>
          <w:b/>
          <w:color w:val="C00000"/>
          <w:sz w:val="40"/>
          <w:szCs w:val="40"/>
          <w:rtl/>
        </w:rPr>
        <w:t>العلاقات الأردنية الإسرائيلية</w:t>
      </w:r>
      <w:r w:rsidR="00D46514">
        <w:rPr>
          <w:rFonts w:hint="cs"/>
          <w:b/>
          <w:color w:val="C00000"/>
          <w:sz w:val="40"/>
          <w:szCs w:val="40"/>
          <w:rtl/>
        </w:rPr>
        <w:t xml:space="preserve"> والاعتداءات على الاقصى</w:t>
      </w:r>
    </w:p>
    <w:bookmarkEnd w:id="10"/>
    <w:p w14:paraId="2A133E04" w14:textId="2DE59CA5" w:rsidR="005036DD" w:rsidRDefault="005036DD" w:rsidP="005036DD">
      <w:pPr>
        <w:pStyle w:val="ListParagraph"/>
        <w:numPr>
          <w:ilvl w:val="0"/>
          <w:numId w:val="17"/>
        </w:numPr>
        <w:spacing w:after="0" w:line="360" w:lineRule="auto"/>
        <w:jc w:val="both"/>
        <w:rPr>
          <w:lang w:bidi="ar-JO"/>
        </w:rPr>
      </w:pPr>
      <w:r>
        <w:rPr>
          <w:rFonts w:hint="cs"/>
          <w:rtl/>
          <w:lang w:bidi="ar-JO"/>
        </w:rPr>
        <w:t>يعتقد (46%) من عينة الخبراء و(58%) من افراد العينة الوطنية أنه من مصلحة الأردن أن يخفض مستوى العلاقات مع اسرائيل في المر</w:t>
      </w:r>
      <w:r w:rsidR="00D003A0">
        <w:rPr>
          <w:rFonts w:hint="cs"/>
          <w:rtl/>
          <w:lang w:bidi="ar-JO"/>
        </w:rPr>
        <w:t>ح</w:t>
      </w:r>
      <w:r>
        <w:rPr>
          <w:rFonts w:hint="cs"/>
          <w:rtl/>
          <w:lang w:bidi="ar-JO"/>
        </w:rPr>
        <w:t>لة الحالية، فيما يعتقد (39%) من عينة الخبراء و(26%)</w:t>
      </w:r>
      <w:r w:rsidR="00D46514">
        <w:rPr>
          <w:rFonts w:hint="cs"/>
          <w:rtl/>
          <w:lang w:bidi="ar-JO"/>
        </w:rPr>
        <w:t xml:space="preserve"> </w:t>
      </w:r>
      <w:r>
        <w:rPr>
          <w:rFonts w:hint="cs"/>
          <w:rtl/>
          <w:lang w:bidi="ar-JO"/>
        </w:rPr>
        <w:t>من أفراد العينة الوطنية أنه يجب على الأردن أن يحافظ على مستوى العلاقات الحالية مع اسرائيل.</w:t>
      </w:r>
    </w:p>
    <w:p w14:paraId="6ACF67DE" w14:textId="77777777" w:rsidR="005036DD" w:rsidRDefault="005036DD" w:rsidP="005036DD">
      <w:pPr>
        <w:pStyle w:val="ListParagraph"/>
        <w:numPr>
          <w:ilvl w:val="0"/>
          <w:numId w:val="17"/>
        </w:numPr>
        <w:spacing w:after="0" w:line="360" w:lineRule="auto"/>
        <w:jc w:val="both"/>
        <w:rPr>
          <w:lang w:bidi="ar-JO"/>
        </w:rPr>
      </w:pPr>
      <w:r>
        <w:rPr>
          <w:rFonts w:hint="cs"/>
          <w:rtl/>
          <w:lang w:bidi="ar-JO"/>
        </w:rPr>
        <w:t>(63%) من أفراد العينة الوطنية و(70%) من أفراد عينة الخبراء راضون عن الموقف الذي اتخذه الأردن تجاه الاعتداءات الأخيرة التي حصلت على المسجد الأقصى.</w:t>
      </w:r>
    </w:p>
    <w:p w14:paraId="31D0AA28" w14:textId="77777777" w:rsidR="005036DD" w:rsidRDefault="005036DD" w:rsidP="005036DD">
      <w:pPr>
        <w:pStyle w:val="ListParagraph"/>
        <w:numPr>
          <w:ilvl w:val="0"/>
          <w:numId w:val="17"/>
        </w:numPr>
        <w:spacing w:after="0" w:line="360" w:lineRule="auto"/>
        <w:jc w:val="both"/>
        <w:rPr>
          <w:lang w:bidi="ar-JO"/>
        </w:rPr>
      </w:pPr>
      <w:r>
        <w:rPr>
          <w:rFonts w:hint="cs"/>
          <w:rtl/>
          <w:lang w:bidi="ar-JO"/>
        </w:rPr>
        <w:t>يعتقد (47%) من أفراد عينة الخبراء و(39%) من أفراد العينة الوطنية أن السبب الرئيسي وراء هه الاعتداءات هو احتلال الأراضي المقدسة في الضفة الغربية والعمل على تهويدها. فيما يعتقد (28%) من الخبراء و(10%) من أفراد العينة الوطنية أن السبب هو أعمال يهودية متطرفة واستفزاز للمسلمين. ويعتقد (10%) من أفراد العينة الوطنية و(9%) من عينة الخبراء أن السبب هو من أجل فرض السلطة اليهودية على الأراضي المقدسة.</w:t>
      </w:r>
    </w:p>
    <w:p w14:paraId="3D440138" w14:textId="40F520B2" w:rsidR="005036DD" w:rsidRDefault="005036DD" w:rsidP="005036DD">
      <w:pPr>
        <w:pStyle w:val="ListParagraph"/>
        <w:numPr>
          <w:ilvl w:val="0"/>
          <w:numId w:val="17"/>
        </w:numPr>
        <w:spacing w:after="0" w:line="360" w:lineRule="auto"/>
        <w:jc w:val="both"/>
        <w:rPr>
          <w:lang w:bidi="ar-JO"/>
        </w:rPr>
      </w:pPr>
      <w:r>
        <w:rPr>
          <w:rFonts w:hint="cs"/>
          <w:rtl/>
          <w:lang w:bidi="ar-JO"/>
        </w:rPr>
        <w:lastRenderedPageBreak/>
        <w:t xml:space="preserve">يعتقد (14%) من أفراد العينة الوطنية و(28%) من عينة الخبراء </w:t>
      </w:r>
      <w:r w:rsidR="00FA5D45">
        <w:rPr>
          <w:rFonts w:hint="cs"/>
          <w:rtl/>
          <w:lang w:bidi="ar-JO"/>
        </w:rPr>
        <w:t xml:space="preserve">أن الاعتداءات على الأقصى ستؤدي في النهاية </w:t>
      </w:r>
      <w:r>
        <w:rPr>
          <w:rFonts w:hint="cs"/>
          <w:rtl/>
          <w:lang w:bidi="ar-JO"/>
        </w:rPr>
        <w:t>الى انتفاضة جديدة وحرب شاملة.</w:t>
      </w:r>
      <w:r w:rsidR="00D46514">
        <w:rPr>
          <w:rFonts w:hint="cs"/>
          <w:rtl/>
          <w:lang w:bidi="ar-JO"/>
        </w:rPr>
        <w:t xml:space="preserve"> </w:t>
      </w:r>
      <w:r>
        <w:rPr>
          <w:rFonts w:hint="cs"/>
          <w:rtl/>
          <w:lang w:bidi="ar-JO"/>
        </w:rPr>
        <w:t>ويعتقد (12%) من أفراد العينة الوطنية و(9%) من الخبراء أن الاعتداءات لن تؤدي الى شيء وسيبقى الحال على ما هو عليه الآن.</w:t>
      </w:r>
    </w:p>
    <w:p w14:paraId="74EF9556" w14:textId="77777777" w:rsidR="005036DD" w:rsidRDefault="005036DD" w:rsidP="005036DD">
      <w:pPr>
        <w:pStyle w:val="ListParagraph"/>
        <w:numPr>
          <w:ilvl w:val="0"/>
          <w:numId w:val="17"/>
        </w:numPr>
        <w:spacing w:after="0" w:line="360" w:lineRule="auto"/>
        <w:jc w:val="both"/>
        <w:rPr>
          <w:lang w:bidi="ar-JO"/>
        </w:rPr>
      </w:pPr>
      <w:r>
        <w:rPr>
          <w:rFonts w:hint="cs"/>
          <w:rtl/>
          <w:lang w:bidi="ar-JO"/>
        </w:rPr>
        <w:t>يفضل غالبية الخبراء (69%) و(29%) من أفراد العينة الوطنية حل الدولتين (دولة فلسطين الى جانب دولة اسرائيل على حدود 1967) لإنهاء الصراع الفلسطيني- الاسرائيلي فيما يفضل (28%) من أفراد العينة الوطنية و(17%) من الخبراء حل الدولة الفلسطينية الواحدة لإنهاء الصراع الفلسطيني- الاسرائيلي.</w:t>
      </w:r>
    </w:p>
    <w:p w14:paraId="2640F5D6" w14:textId="77777777" w:rsidR="005036DD" w:rsidRPr="001D6AD3" w:rsidRDefault="005036DD" w:rsidP="005036DD">
      <w:pPr>
        <w:shd w:val="clear" w:color="auto" w:fill="D9D9D9"/>
        <w:spacing w:after="0" w:line="276" w:lineRule="auto"/>
        <w:rPr>
          <w:b/>
          <w:color w:val="C00000"/>
          <w:sz w:val="40"/>
          <w:szCs w:val="40"/>
        </w:rPr>
      </w:pPr>
      <w:bookmarkStart w:id="11" w:name="_Hlk103093140"/>
      <w:r w:rsidRPr="001D6AD3">
        <w:rPr>
          <w:rFonts w:hint="cs"/>
          <w:b/>
          <w:color w:val="C00000"/>
          <w:sz w:val="40"/>
          <w:szCs w:val="40"/>
          <w:rtl/>
        </w:rPr>
        <w:t>الأزمة الروسية- الأوكرانية</w:t>
      </w:r>
    </w:p>
    <w:bookmarkEnd w:id="11"/>
    <w:p w14:paraId="2523D44E" w14:textId="77777777" w:rsidR="005036DD" w:rsidRDefault="005036DD" w:rsidP="005036DD">
      <w:pPr>
        <w:pStyle w:val="ListParagraph"/>
        <w:numPr>
          <w:ilvl w:val="0"/>
          <w:numId w:val="17"/>
        </w:numPr>
        <w:spacing w:after="0" w:line="360" w:lineRule="auto"/>
        <w:jc w:val="both"/>
        <w:rPr>
          <w:lang w:bidi="ar-JO"/>
        </w:rPr>
      </w:pPr>
      <w:r>
        <w:rPr>
          <w:rFonts w:hint="cs"/>
          <w:rtl/>
          <w:lang w:bidi="ar-JO"/>
        </w:rPr>
        <w:t>الغالبية العظمى من الخبراء (97%) و(41%) من أفراد العينة الوطنية يتابعون أخبار الأزمة الروسية- الأوكرانية ويعتمدون على التلفاز في أغلب الوقت في الحصول على معلومات حول هذه الأزمة.</w:t>
      </w:r>
    </w:p>
    <w:p w14:paraId="6A948BB3" w14:textId="77777777" w:rsidR="005036DD" w:rsidRDefault="005036DD" w:rsidP="005036DD">
      <w:pPr>
        <w:pStyle w:val="ListParagraph"/>
        <w:numPr>
          <w:ilvl w:val="0"/>
          <w:numId w:val="17"/>
        </w:numPr>
        <w:spacing w:after="0" w:line="360" w:lineRule="auto"/>
        <w:jc w:val="both"/>
        <w:rPr>
          <w:lang w:bidi="ar-JO"/>
        </w:rPr>
      </w:pPr>
      <w:r>
        <w:rPr>
          <w:rFonts w:hint="cs"/>
          <w:rtl/>
          <w:lang w:bidi="ar-JO"/>
        </w:rPr>
        <w:t>يؤيد الحرب الروسية- الأوكرانية (7%) من أفراد العينة الوطنية و(35%) من الخبراء، فيما لا يؤيد (41%) من أفراد العينة الوطنية و(49%) من الخبراء، وأكثر من نصف أفراد العينة الوطنية (53%) ليس لهم موقف من هذه الحرب.</w:t>
      </w:r>
    </w:p>
    <w:p w14:paraId="5FC04A49" w14:textId="77777777" w:rsidR="005036DD" w:rsidRPr="00900B69" w:rsidRDefault="005036DD" w:rsidP="005036DD">
      <w:pPr>
        <w:pStyle w:val="ListParagraph"/>
        <w:numPr>
          <w:ilvl w:val="0"/>
          <w:numId w:val="17"/>
        </w:numPr>
        <w:spacing w:after="0" w:line="360" w:lineRule="auto"/>
        <w:jc w:val="both"/>
        <w:rPr>
          <w:rtl/>
          <w:lang w:bidi="ar-JO"/>
        </w:rPr>
      </w:pPr>
      <w:r>
        <w:rPr>
          <w:rFonts w:hint="cs"/>
          <w:rtl/>
          <w:lang w:bidi="ar-JO"/>
        </w:rPr>
        <w:t>يعتقد (51%) من أفراد العينة الوطنية، و(67%) من عينة الخبراء أن روسيا سوف تنتصر في الحرب القائمة مع اوكرانيا.</w:t>
      </w:r>
    </w:p>
    <w:p w14:paraId="177D48B6" w14:textId="3C5B35D3" w:rsidR="00B94282" w:rsidRDefault="00B94282" w:rsidP="00E94B0D">
      <w:pPr>
        <w:rPr>
          <w:color w:val="000000"/>
          <w:sz w:val="32"/>
          <w:szCs w:val="32"/>
          <w:rtl/>
          <w:lang w:bidi="ar-JO"/>
        </w:rPr>
      </w:pPr>
    </w:p>
    <w:p w14:paraId="122CB2FA" w14:textId="57DAD3B2" w:rsidR="00B94282" w:rsidRDefault="00B94282" w:rsidP="00E94B0D">
      <w:pPr>
        <w:rPr>
          <w:color w:val="000000"/>
          <w:sz w:val="32"/>
          <w:szCs w:val="32"/>
          <w:rtl/>
        </w:rPr>
      </w:pPr>
    </w:p>
    <w:p w14:paraId="00F83A52" w14:textId="632039B4" w:rsidR="00D46514" w:rsidRDefault="00D46514">
      <w:pPr>
        <w:rPr>
          <w:color w:val="000000"/>
          <w:sz w:val="32"/>
          <w:szCs w:val="32"/>
          <w:rtl/>
        </w:rPr>
      </w:pPr>
      <w:r>
        <w:rPr>
          <w:color w:val="000000"/>
          <w:sz w:val="32"/>
          <w:szCs w:val="32"/>
          <w:rtl/>
        </w:rPr>
        <w:br w:type="page"/>
      </w:r>
    </w:p>
    <w:p w14:paraId="77AF9A76" w14:textId="0D9071D6" w:rsidR="00EF16A6" w:rsidRDefault="00EF16A6" w:rsidP="00EF16A6">
      <w:pPr>
        <w:jc w:val="center"/>
        <w:rPr>
          <w:b/>
          <w:bCs/>
          <w:sz w:val="36"/>
          <w:szCs w:val="36"/>
          <w:rtl/>
          <w:lang w:bidi="ar-JO"/>
        </w:rPr>
      </w:pPr>
      <w:r w:rsidRPr="00A26250">
        <w:rPr>
          <w:rFonts w:hint="cs"/>
          <w:b/>
          <w:bCs/>
          <w:sz w:val="36"/>
          <w:szCs w:val="36"/>
          <w:rtl/>
          <w:lang w:bidi="ar-JO"/>
        </w:rPr>
        <w:lastRenderedPageBreak/>
        <w:t>ملحق الاشكال والجداول</w:t>
      </w:r>
    </w:p>
    <w:p w14:paraId="3AD0C478" w14:textId="77777777" w:rsidR="00827A13" w:rsidRPr="001D6AD3" w:rsidRDefault="00827A13" w:rsidP="00827A13">
      <w:pPr>
        <w:shd w:val="clear" w:color="auto" w:fill="D9D9D9"/>
        <w:spacing w:after="0" w:line="276" w:lineRule="auto"/>
        <w:rPr>
          <w:b/>
          <w:color w:val="C00000"/>
          <w:sz w:val="40"/>
          <w:szCs w:val="40"/>
        </w:rPr>
      </w:pPr>
      <w:r w:rsidRPr="001D6AD3">
        <w:rPr>
          <w:b/>
          <w:color w:val="C00000"/>
          <w:sz w:val="40"/>
          <w:szCs w:val="40"/>
          <w:rtl/>
        </w:rPr>
        <w:t>قضايا الشرق الاوسط</w:t>
      </w:r>
    </w:p>
    <w:p w14:paraId="26C594A2" w14:textId="77777777" w:rsidR="00EF16A6" w:rsidRPr="00B10ABE" w:rsidRDefault="00EF16A6" w:rsidP="00EF16A6">
      <w:pPr>
        <w:spacing w:after="0"/>
        <w:jc w:val="center"/>
        <w:rPr>
          <w:sz w:val="24"/>
          <w:szCs w:val="24"/>
          <w:rtl/>
        </w:rPr>
      </w:pPr>
      <w:r w:rsidRPr="00B10ABE">
        <w:rPr>
          <w:sz w:val="24"/>
          <w:szCs w:val="24"/>
          <w:rtl/>
        </w:rPr>
        <w:t xml:space="preserve">بصفة عامة، ما مدى اهتمامك بالسياسة؟ </w:t>
      </w:r>
      <w:r w:rsidRPr="00B10ABE">
        <w:rPr>
          <w:color w:val="C00000"/>
          <w:sz w:val="24"/>
          <w:szCs w:val="24"/>
          <w:rtl/>
        </w:rPr>
        <w:t>(العينة الوطنية)</w:t>
      </w:r>
    </w:p>
    <w:p w14:paraId="04E3E525" w14:textId="77777777" w:rsidR="00EF16A6" w:rsidRPr="00B10ABE" w:rsidRDefault="00EF16A6" w:rsidP="00EF16A6">
      <w:pPr>
        <w:jc w:val="center"/>
        <w:rPr>
          <w:sz w:val="24"/>
          <w:szCs w:val="24"/>
        </w:rPr>
      </w:pPr>
      <w:r w:rsidRPr="00B10ABE">
        <w:rPr>
          <w:noProof/>
        </w:rPr>
        <w:drawing>
          <wp:inline distT="0" distB="0" distL="0" distR="0" wp14:anchorId="4493700D" wp14:editId="673E8E9E">
            <wp:extent cx="4572000" cy="2743200"/>
            <wp:effectExtent l="0" t="0" r="0" b="0"/>
            <wp:docPr id="33" name="Chart 3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DA6B33" w14:textId="77777777" w:rsidR="00EF16A6" w:rsidRPr="00B10ABE" w:rsidRDefault="00EF16A6" w:rsidP="00EF16A6">
      <w:pPr>
        <w:jc w:val="center"/>
        <w:rPr>
          <w:sz w:val="24"/>
          <w:szCs w:val="24"/>
        </w:rPr>
      </w:pPr>
    </w:p>
    <w:p w14:paraId="174F4431" w14:textId="77777777" w:rsidR="00EF16A6" w:rsidRPr="00B10ABE" w:rsidRDefault="00EF16A6" w:rsidP="00EF16A6">
      <w:pPr>
        <w:spacing w:after="0"/>
        <w:jc w:val="center"/>
        <w:rPr>
          <w:sz w:val="24"/>
          <w:szCs w:val="24"/>
        </w:rPr>
      </w:pPr>
      <w:r w:rsidRPr="00B10ABE">
        <w:rPr>
          <w:sz w:val="24"/>
          <w:szCs w:val="24"/>
          <w:rtl/>
        </w:rPr>
        <w:t xml:space="preserve">إلى أي مدى تتابع الأخبار السياسية في الأردن؟ </w:t>
      </w:r>
      <w:r w:rsidRPr="00B10ABE">
        <w:rPr>
          <w:color w:val="C00000"/>
          <w:sz w:val="24"/>
          <w:szCs w:val="24"/>
          <w:rtl/>
        </w:rPr>
        <w:t>(العينة الوطنية)</w:t>
      </w:r>
    </w:p>
    <w:p w14:paraId="56F7DC46" w14:textId="77777777" w:rsidR="00EF16A6" w:rsidRPr="00B10ABE" w:rsidRDefault="00EF16A6" w:rsidP="00EF16A6">
      <w:pPr>
        <w:jc w:val="center"/>
        <w:rPr>
          <w:sz w:val="24"/>
          <w:szCs w:val="24"/>
        </w:rPr>
      </w:pPr>
      <w:r w:rsidRPr="00B10ABE">
        <w:rPr>
          <w:noProof/>
        </w:rPr>
        <w:drawing>
          <wp:inline distT="0" distB="0" distL="0" distR="0" wp14:anchorId="65F232D1" wp14:editId="17945997">
            <wp:extent cx="4572000" cy="2743200"/>
            <wp:effectExtent l="0" t="0" r="0" b="0"/>
            <wp:docPr id="34" name="Chart 3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CA466A" w14:textId="77777777" w:rsidR="00EF16A6" w:rsidRPr="00B10ABE" w:rsidRDefault="00EF16A6" w:rsidP="00EF16A6">
      <w:pPr>
        <w:jc w:val="center"/>
        <w:rPr>
          <w:sz w:val="24"/>
          <w:szCs w:val="24"/>
          <w:rtl/>
        </w:rPr>
      </w:pPr>
    </w:p>
    <w:p w14:paraId="53FC3A4E" w14:textId="77777777" w:rsidR="00EF16A6" w:rsidRDefault="00EF16A6" w:rsidP="00EF16A6">
      <w:pPr>
        <w:jc w:val="center"/>
        <w:rPr>
          <w:sz w:val="24"/>
          <w:szCs w:val="24"/>
        </w:rPr>
      </w:pPr>
    </w:p>
    <w:p w14:paraId="4D095287" w14:textId="77777777" w:rsidR="00EF16A6" w:rsidRPr="00B10ABE" w:rsidRDefault="00EF16A6" w:rsidP="00EF16A6">
      <w:pPr>
        <w:spacing w:after="0"/>
        <w:jc w:val="center"/>
        <w:rPr>
          <w:sz w:val="24"/>
          <w:szCs w:val="24"/>
          <w:rtl/>
        </w:rPr>
      </w:pPr>
      <w:r w:rsidRPr="00B10ABE">
        <w:rPr>
          <w:sz w:val="24"/>
          <w:szCs w:val="24"/>
          <w:rtl/>
        </w:rPr>
        <w:lastRenderedPageBreak/>
        <w:t>ما هو أهم مصدر أخبار تعتمد عليه في اغلب الأحيان للحصول على الأخبار السياسية المتعلقة بالأردن؟</w:t>
      </w:r>
    </w:p>
    <w:tbl>
      <w:tblPr>
        <w:tblStyle w:val="GridTable5Dark-Accent5"/>
        <w:bidiVisual/>
        <w:tblW w:w="6658" w:type="dxa"/>
        <w:jc w:val="center"/>
        <w:tblLook w:val="04A0" w:firstRow="1" w:lastRow="0" w:firstColumn="1" w:lastColumn="0" w:noHBand="0" w:noVBand="1"/>
      </w:tblPr>
      <w:tblGrid>
        <w:gridCol w:w="3265"/>
        <w:gridCol w:w="1820"/>
        <w:gridCol w:w="1573"/>
      </w:tblGrid>
      <w:tr w:rsidR="00EF16A6" w:rsidRPr="00B10ABE" w14:paraId="703EDE45" w14:textId="77777777" w:rsidTr="00D003A0">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79AFE1F3" w14:textId="77777777" w:rsidR="00EF16A6" w:rsidRPr="00B10ABE" w:rsidRDefault="00EF16A6" w:rsidP="00D003A0">
            <w:pPr>
              <w:rPr>
                <w:rFonts w:ascii="Sakkal Majalla" w:eastAsia="Times New Roman" w:hAnsi="Sakkal Majalla" w:cs="Sakkal Majalla"/>
                <w:sz w:val="24"/>
                <w:szCs w:val="24"/>
              </w:rPr>
            </w:pPr>
          </w:p>
        </w:tc>
        <w:tc>
          <w:tcPr>
            <w:tcW w:w="1820" w:type="dxa"/>
            <w:noWrap/>
            <w:hideMark/>
          </w:tcPr>
          <w:p w14:paraId="6B7C3078"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573" w:type="dxa"/>
            <w:noWrap/>
            <w:hideMark/>
          </w:tcPr>
          <w:p w14:paraId="165C5BEA"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6F3BD3D9" w14:textId="77777777" w:rsidTr="00D003A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36E1FB19"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التلفزيون</w:t>
            </w:r>
          </w:p>
        </w:tc>
        <w:tc>
          <w:tcPr>
            <w:tcW w:w="1820" w:type="dxa"/>
            <w:noWrap/>
            <w:hideMark/>
          </w:tcPr>
          <w:p w14:paraId="166AB5A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35</w:t>
            </w:r>
          </w:p>
        </w:tc>
        <w:tc>
          <w:tcPr>
            <w:tcW w:w="1573" w:type="dxa"/>
            <w:noWrap/>
            <w:hideMark/>
          </w:tcPr>
          <w:p w14:paraId="16C719F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55</w:t>
            </w:r>
          </w:p>
        </w:tc>
      </w:tr>
      <w:tr w:rsidR="00EF16A6" w:rsidRPr="00B10ABE" w14:paraId="3C85289B" w14:textId="77777777" w:rsidTr="00D003A0">
        <w:trPr>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653B11B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شبكة الانترنت</w:t>
            </w:r>
          </w:p>
        </w:tc>
        <w:tc>
          <w:tcPr>
            <w:tcW w:w="1820" w:type="dxa"/>
            <w:noWrap/>
            <w:hideMark/>
          </w:tcPr>
          <w:p w14:paraId="2624345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35</w:t>
            </w:r>
          </w:p>
        </w:tc>
        <w:tc>
          <w:tcPr>
            <w:tcW w:w="1573" w:type="dxa"/>
            <w:noWrap/>
            <w:hideMark/>
          </w:tcPr>
          <w:p w14:paraId="55F8955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29</w:t>
            </w:r>
          </w:p>
        </w:tc>
      </w:tr>
      <w:tr w:rsidR="00EF16A6" w:rsidRPr="00B10ABE" w14:paraId="75637948" w14:textId="77777777" w:rsidTr="00D003A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5B739687"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اهتم بالأخبار السياسية</w:t>
            </w:r>
          </w:p>
        </w:tc>
        <w:tc>
          <w:tcPr>
            <w:tcW w:w="1820" w:type="dxa"/>
            <w:noWrap/>
            <w:hideMark/>
          </w:tcPr>
          <w:p w14:paraId="7C62992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26</w:t>
            </w:r>
          </w:p>
        </w:tc>
        <w:tc>
          <w:tcPr>
            <w:tcW w:w="1573" w:type="dxa"/>
            <w:noWrap/>
            <w:hideMark/>
          </w:tcPr>
          <w:p w14:paraId="6D9B2EE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31D8761F" w14:textId="77777777" w:rsidTr="00D003A0">
        <w:trPr>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0430BAD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الأصدقاء، زملاء العمل، الأقارب</w:t>
            </w:r>
          </w:p>
        </w:tc>
        <w:tc>
          <w:tcPr>
            <w:tcW w:w="1820" w:type="dxa"/>
            <w:noWrap/>
            <w:hideMark/>
          </w:tcPr>
          <w:p w14:paraId="5C7D85E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73" w:type="dxa"/>
            <w:noWrap/>
            <w:hideMark/>
          </w:tcPr>
          <w:p w14:paraId="5687C68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A657CB9" w14:textId="77777777" w:rsidTr="00D003A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583862D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الجرائد</w:t>
            </w:r>
          </w:p>
        </w:tc>
        <w:tc>
          <w:tcPr>
            <w:tcW w:w="1820" w:type="dxa"/>
            <w:noWrap/>
            <w:hideMark/>
          </w:tcPr>
          <w:p w14:paraId="0635D62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73" w:type="dxa"/>
            <w:noWrap/>
            <w:hideMark/>
          </w:tcPr>
          <w:p w14:paraId="5A65B1D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11</w:t>
            </w:r>
          </w:p>
        </w:tc>
      </w:tr>
      <w:tr w:rsidR="00EF16A6" w:rsidRPr="00B10ABE" w14:paraId="4604B97D" w14:textId="77777777" w:rsidTr="00D003A0">
        <w:trPr>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726E8E5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مواقع التواصل الاجتماعي</w:t>
            </w:r>
          </w:p>
        </w:tc>
        <w:tc>
          <w:tcPr>
            <w:tcW w:w="1820" w:type="dxa"/>
            <w:noWrap/>
            <w:hideMark/>
          </w:tcPr>
          <w:p w14:paraId="16575DE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73" w:type="dxa"/>
            <w:noWrap/>
            <w:hideMark/>
          </w:tcPr>
          <w:p w14:paraId="30B90BC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37D68E72" w14:textId="77777777" w:rsidTr="00D003A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3E4CCA1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الإذاعة</w:t>
            </w:r>
          </w:p>
        </w:tc>
        <w:tc>
          <w:tcPr>
            <w:tcW w:w="1820" w:type="dxa"/>
            <w:noWrap/>
            <w:hideMark/>
          </w:tcPr>
          <w:p w14:paraId="22F20B2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73" w:type="dxa"/>
            <w:noWrap/>
            <w:hideMark/>
          </w:tcPr>
          <w:p w14:paraId="3AA3C55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72872ACF" w14:textId="77777777" w:rsidTr="00D003A0">
        <w:trPr>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3D237E3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غير قادر على التحديد</w:t>
            </w:r>
          </w:p>
        </w:tc>
        <w:tc>
          <w:tcPr>
            <w:tcW w:w="1820" w:type="dxa"/>
            <w:noWrap/>
            <w:hideMark/>
          </w:tcPr>
          <w:p w14:paraId="15ADAC7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73" w:type="dxa"/>
            <w:noWrap/>
            <w:hideMark/>
          </w:tcPr>
          <w:p w14:paraId="42BD483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3BFE15DB" w14:textId="77777777" w:rsidTr="00D003A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46822B1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المجلات</w:t>
            </w:r>
          </w:p>
        </w:tc>
        <w:tc>
          <w:tcPr>
            <w:tcW w:w="1820" w:type="dxa"/>
            <w:noWrap/>
            <w:hideMark/>
          </w:tcPr>
          <w:p w14:paraId="0ABB7D0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73" w:type="dxa"/>
            <w:noWrap/>
            <w:hideMark/>
          </w:tcPr>
          <w:p w14:paraId="55B92CF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F183D14" w14:textId="77777777" w:rsidTr="00D003A0">
        <w:trPr>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1D99598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رفض الإجابة </w:t>
            </w:r>
          </w:p>
        </w:tc>
        <w:tc>
          <w:tcPr>
            <w:tcW w:w="1820" w:type="dxa"/>
            <w:noWrap/>
            <w:hideMark/>
          </w:tcPr>
          <w:p w14:paraId="1F0BC01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73" w:type="dxa"/>
            <w:noWrap/>
            <w:hideMark/>
          </w:tcPr>
          <w:p w14:paraId="20D539D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6ECE2150" w14:textId="77777777" w:rsidTr="00D003A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3265" w:type="dxa"/>
            <w:noWrap/>
            <w:hideMark/>
          </w:tcPr>
          <w:p w14:paraId="4FEBF18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820" w:type="dxa"/>
            <w:noWrap/>
            <w:hideMark/>
          </w:tcPr>
          <w:p w14:paraId="299E541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573" w:type="dxa"/>
            <w:noWrap/>
            <w:hideMark/>
          </w:tcPr>
          <w:p w14:paraId="3A0BB93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74E0F731" w14:textId="77777777" w:rsidR="00EF16A6" w:rsidRDefault="00EF16A6" w:rsidP="00EF16A6">
      <w:pPr>
        <w:jc w:val="center"/>
        <w:rPr>
          <w:sz w:val="24"/>
          <w:szCs w:val="24"/>
        </w:rPr>
      </w:pPr>
    </w:p>
    <w:p w14:paraId="7577F9D3" w14:textId="77777777" w:rsidR="00EF16A6" w:rsidRPr="00B10ABE" w:rsidRDefault="00EF16A6" w:rsidP="00EF16A6">
      <w:pPr>
        <w:spacing w:after="0"/>
        <w:jc w:val="center"/>
        <w:rPr>
          <w:sz w:val="24"/>
          <w:szCs w:val="24"/>
          <w:rtl/>
        </w:rPr>
      </w:pPr>
    </w:p>
    <w:p w14:paraId="16B80A91" w14:textId="77777777" w:rsidR="00EF16A6" w:rsidRPr="00B10ABE" w:rsidRDefault="00EF16A6" w:rsidP="00EF16A6">
      <w:pPr>
        <w:spacing w:after="0"/>
        <w:jc w:val="center"/>
        <w:rPr>
          <w:sz w:val="24"/>
          <w:szCs w:val="24"/>
        </w:rPr>
      </w:pPr>
      <w:r w:rsidRPr="00B10ABE">
        <w:rPr>
          <w:sz w:val="24"/>
          <w:szCs w:val="24"/>
          <w:rtl/>
        </w:rPr>
        <w:t>من بين القضايا السياسية الإقليمية في منطقة الشرق الأوسط، ما هي أهم قضية تواجه الإقليم (منطقة الشرق الأوسط)؟</w:t>
      </w:r>
    </w:p>
    <w:p w14:paraId="2D7A1A58" w14:textId="77777777" w:rsidR="00EF16A6" w:rsidRPr="00B10ABE" w:rsidRDefault="00EF16A6" w:rsidP="00EF16A6">
      <w:pPr>
        <w:jc w:val="center"/>
        <w:rPr>
          <w:sz w:val="24"/>
          <w:szCs w:val="24"/>
        </w:rPr>
      </w:pPr>
      <w:r w:rsidRPr="00B10ABE">
        <w:rPr>
          <w:noProof/>
        </w:rPr>
        <w:drawing>
          <wp:inline distT="0" distB="0" distL="0" distR="0" wp14:anchorId="313DAB48" wp14:editId="25E0B031">
            <wp:extent cx="4572000" cy="3028950"/>
            <wp:effectExtent l="0" t="0" r="0" b="0"/>
            <wp:docPr id="35" name="Chart 35">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516840" w14:textId="6144A0B4" w:rsidR="00EF16A6" w:rsidRDefault="00EF16A6" w:rsidP="00EF16A6">
      <w:pPr>
        <w:jc w:val="center"/>
        <w:rPr>
          <w:sz w:val="24"/>
          <w:szCs w:val="24"/>
          <w:rtl/>
        </w:rPr>
      </w:pPr>
    </w:p>
    <w:p w14:paraId="20D60152" w14:textId="77777777" w:rsidR="004171E1" w:rsidRPr="00B10ABE" w:rsidRDefault="004171E1" w:rsidP="00EF16A6">
      <w:pPr>
        <w:jc w:val="center"/>
        <w:rPr>
          <w:sz w:val="24"/>
          <w:szCs w:val="24"/>
        </w:rPr>
      </w:pPr>
    </w:p>
    <w:p w14:paraId="68033D50" w14:textId="77777777" w:rsidR="00827A13" w:rsidRPr="001D6AD3" w:rsidRDefault="00827A13" w:rsidP="00827A13">
      <w:pPr>
        <w:shd w:val="clear" w:color="auto" w:fill="D9D9D9"/>
        <w:spacing w:after="0" w:line="276" w:lineRule="auto"/>
        <w:rPr>
          <w:b/>
          <w:color w:val="C00000"/>
          <w:sz w:val="40"/>
          <w:szCs w:val="40"/>
          <w:rtl/>
        </w:rPr>
      </w:pPr>
      <w:r w:rsidRPr="001D6AD3">
        <w:rPr>
          <w:rFonts w:hint="cs"/>
          <w:b/>
          <w:color w:val="C00000"/>
          <w:sz w:val="40"/>
          <w:szCs w:val="40"/>
          <w:rtl/>
        </w:rPr>
        <w:lastRenderedPageBreak/>
        <w:t>مصدر التهديد الأكبر لأمن الوطن العربي</w:t>
      </w:r>
    </w:p>
    <w:p w14:paraId="0E1947A1" w14:textId="77777777" w:rsidR="00EF16A6" w:rsidRPr="00B10ABE" w:rsidRDefault="00EF16A6" w:rsidP="00EF16A6">
      <w:pPr>
        <w:jc w:val="center"/>
        <w:rPr>
          <w:sz w:val="24"/>
          <w:szCs w:val="24"/>
        </w:rPr>
      </w:pPr>
    </w:p>
    <w:p w14:paraId="7ADD9FEF" w14:textId="77777777" w:rsidR="00EF16A6" w:rsidRPr="00B10ABE" w:rsidRDefault="00EF16A6" w:rsidP="00EF16A6">
      <w:pPr>
        <w:spacing w:after="0"/>
        <w:jc w:val="center"/>
        <w:rPr>
          <w:sz w:val="24"/>
          <w:szCs w:val="24"/>
        </w:rPr>
      </w:pPr>
      <w:r w:rsidRPr="00B10ABE">
        <w:rPr>
          <w:sz w:val="24"/>
          <w:szCs w:val="24"/>
          <w:rtl/>
        </w:rPr>
        <w:t xml:space="preserve">ما هو مصدر التهديد الأكبر لأمن الوطن العربي </w:t>
      </w:r>
      <w:r w:rsidRPr="007C37BB">
        <w:rPr>
          <w:color w:val="C00000"/>
          <w:sz w:val="24"/>
          <w:szCs w:val="24"/>
          <w:rtl/>
        </w:rPr>
        <w:t>في العالم؟</w:t>
      </w:r>
    </w:p>
    <w:tbl>
      <w:tblPr>
        <w:tblStyle w:val="GridTable5Dark-Accent5"/>
        <w:bidiVisual/>
        <w:tblW w:w="8046" w:type="dxa"/>
        <w:jc w:val="center"/>
        <w:tblLook w:val="04A0" w:firstRow="1" w:lastRow="0" w:firstColumn="1" w:lastColumn="0" w:noHBand="0" w:noVBand="1"/>
      </w:tblPr>
      <w:tblGrid>
        <w:gridCol w:w="4690"/>
        <w:gridCol w:w="1800"/>
        <w:gridCol w:w="1556"/>
      </w:tblGrid>
      <w:tr w:rsidR="00EF16A6" w:rsidRPr="00B10ABE" w14:paraId="6109D130" w14:textId="77777777" w:rsidTr="00D003A0">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234D99B9" w14:textId="77777777" w:rsidR="00EF16A6" w:rsidRPr="00B10ABE" w:rsidRDefault="00EF16A6" w:rsidP="00D003A0">
            <w:pPr>
              <w:rPr>
                <w:rFonts w:ascii="Sakkal Majalla" w:eastAsia="Times New Roman" w:hAnsi="Sakkal Majalla" w:cs="Sakkal Majalla"/>
                <w:sz w:val="24"/>
                <w:szCs w:val="24"/>
              </w:rPr>
            </w:pPr>
          </w:p>
        </w:tc>
        <w:tc>
          <w:tcPr>
            <w:tcW w:w="1800" w:type="dxa"/>
            <w:noWrap/>
            <w:vAlign w:val="center"/>
            <w:hideMark/>
          </w:tcPr>
          <w:p w14:paraId="730F1875"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556" w:type="dxa"/>
            <w:noWrap/>
            <w:vAlign w:val="center"/>
            <w:hideMark/>
          </w:tcPr>
          <w:p w14:paraId="252A40EF"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23794008" w14:textId="77777777" w:rsidTr="00D003A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50AAF966"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وجود اسرائيل</w:t>
            </w:r>
          </w:p>
        </w:tc>
        <w:tc>
          <w:tcPr>
            <w:tcW w:w="1800" w:type="dxa"/>
            <w:noWrap/>
            <w:vAlign w:val="center"/>
            <w:hideMark/>
          </w:tcPr>
          <w:p w14:paraId="4A2EAB8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33</w:t>
            </w:r>
          </w:p>
        </w:tc>
        <w:tc>
          <w:tcPr>
            <w:tcW w:w="1556" w:type="dxa"/>
            <w:noWrap/>
            <w:vAlign w:val="center"/>
            <w:hideMark/>
          </w:tcPr>
          <w:p w14:paraId="7B771BF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76</w:t>
            </w:r>
          </w:p>
        </w:tc>
      </w:tr>
      <w:tr w:rsidR="00EF16A6" w:rsidRPr="00B10ABE" w14:paraId="2651A606" w14:textId="77777777" w:rsidTr="00D003A0">
        <w:trPr>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7D9A304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الولايات المتحدة الامريكية</w:t>
            </w:r>
          </w:p>
        </w:tc>
        <w:tc>
          <w:tcPr>
            <w:tcW w:w="1800" w:type="dxa"/>
            <w:noWrap/>
            <w:vAlign w:val="center"/>
            <w:hideMark/>
          </w:tcPr>
          <w:p w14:paraId="1F3ABE3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11</w:t>
            </w:r>
          </w:p>
        </w:tc>
        <w:tc>
          <w:tcPr>
            <w:tcW w:w="1556" w:type="dxa"/>
            <w:noWrap/>
            <w:vAlign w:val="center"/>
            <w:hideMark/>
          </w:tcPr>
          <w:p w14:paraId="2B9FA38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12</w:t>
            </w:r>
          </w:p>
        </w:tc>
      </w:tr>
      <w:tr w:rsidR="00EF16A6" w:rsidRPr="00B10ABE" w14:paraId="614F411B" w14:textId="77777777" w:rsidTr="00D003A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255AF33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الصراعات والنزاعات الاقليمية وعدم الاستقرار</w:t>
            </w:r>
          </w:p>
        </w:tc>
        <w:tc>
          <w:tcPr>
            <w:tcW w:w="1800" w:type="dxa"/>
            <w:noWrap/>
            <w:vAlign w:val="center"/>
            <w:hideMark/>
          </w:tcPr>
          <w:p w14:paraId="2D3095C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14</w:t>
            </w:r>
          </w:p>
        </w:tc>
        <w:tc>
          <w:tcPr>
            <w:tcW w:w="1556" w:type="dxa"/>
            <w:noWrap/>
            <w:vAlign w:val="center"/>
            <w:hideMark/>
          </w:tcPr>
          <w:p w14:paraId="3BEF2AF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5B500C58" w14:textId="77777777" w:rsidTr="00D003A0">
        <w:trPr>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388195A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الصراع الروسي الاوكراني</w:t>
            </w:r>
          </w:p>
        </w:tc>
        <w:tc>
          <w:tcPr>
            <w:tcW w:w="1800" w:type="dxa"/>
            <w:noWrap/>
            <w:vAlign w:val="center"/>
            <w:hideMark/>
          </w:tcPr>
          <w:p w14:paraId="5E580B2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56" w:type="dxa"/>
            <w:noWrap/>
            <w:vAlign w:val="center"/>
            <w:hideMark/>
          </w:tcPr>
          <w:p w14:paraId="72AFBF6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D0751E5" w14:textId="77777777" w:rsidTr="00D003A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28F6721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الازمات الاقتصادية</w:t>
            </w:r>
          </w:p>
        </w:tc>
        <w:tc>
          <w:tcPr>
            <w:tcW w:w="1800" w:type="dxa"/>
            <w:noWrap/>
            <w:vAlign w:val="center"/>
            <w:hideMark/>
          </w:tcPr>
          <w:p w14:paraId="1183F2A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556" w:type="dxa"/>
            <w:noWrap/>
            <w:vAlign w:val="center"/>
            <w:hideMark/>
          </w:tcPr>
          <w:p w14:paraId="0E01257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6421EF84" w14:textId="77777777" w:rsidTr="00D003A0">
        <w:trPr>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7CDDAE3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الدول الغربية بصفة عامة</w:t>
            </w:r>
          </w:p>
        </w:tc>
        <w:tc>
          <w:tcPr>
            <w:tcW w:w="1800" w:type="dxa"/>
            <w:noWrap/>
            <w:vAlign w:val="center"/>
            <w:hideMark/>
          </w:tcPr>
          <w:p w14:paraId="5F71164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56" w:type="dxa"/>
            <w:noWrap/>
            <w:vAlign w:val="center"/>
            <w:hideMark/>
          </w:tcPr>
          <w:p w14:paraId="107142F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20F4951E" w14:textId="77777777" w:rsidTr="00D003A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04EE7E3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أخرى</w:t>
            </w:r>
          </w:p>
        </w:tc>
        <w:tc>
          <w:tcPr>
            <w:tcW w:w="1800" w:type="dxa"/>
            <w:noWrap/>
            <w:vAlign w:val="center"/>
            <w:hideMark/>
          </w:tcPr>
          <w:p w14:paraId="4C6D911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56" w:type="dxa"/>
            <w:noWrap/>
            <w:vAlign w:val="center"/>
            <w:hideMark/>
          </w:tcPr>
          <w:p w14:paraId="22653D7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31C1835F" w14:textId="77777777" w:rsidTr="00D003A0">
        <w:trPr>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620955E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أعرف</w:t>
            </w:r>
          </w:p>
        </w:tc>
        <w:tc>
          <w:tcPr>
            <w:tcW w:w="1800" w:type="dxa"/>
            <w:noWrap/>
            <w:vAlign w:val="center"/>
            <w:hideMark/>
          </w:tcPr>
          <w:p w14:paraId="1B32172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33</w:t>
            </w:r>
          </w:p>
        </w:tc>
        <w:tc>
          <w:tcPr>
            <w:tcW w:w="1556" w:type="dxa"/>
            <w:noWrap/>
            <w:vAlign w:val="center"/>
            <w:hideMark/>
          </w:tcPr>
          <w:p w14:paraId="6BAEF38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541C3C12" w14:textId="77777777" w:rsidTr="00D003A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90" w:type="dxa"/>
            <w:noWrap/>
            <w:hideMark/>
          </w:tcPr>
          <w:p w14:paraId="67D99AC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800" w:type="dxa"/>
            <w:noWrap/>
            <w:vAlign w:val="center"/>
            <w:hideMark/>
          </w:tcPr>
          <w:p w14:paraId="2213477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556" w:type="dxa"/>
            <w:noWrap/>
            <w:vAlign w:val="center"/>
            <w:hideMark/>
          </w:tcPr>
          <w:p w14:paraId="58A885A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5A3967AA" w14:textId="77777777" w:rsidR="00EF16A6" w:rsidRPr="00B10ABE" w:rsidRDefault="00EF16A6" w:rsidP="00EF16A6">
      <w:pPr>
        <w:jc w:val="center"/>
        <w:rPr>
          <w:sz w:val="24"/>
          <w:szCs w:val="24"/>
        </w:rPr>
      </w:pPr>
    </w:p>
    <w:p w14:paraId="674AB887" w14:textId="77777777" w:rsidR="00EF16A6" w:rsidRPr="00B10ABE" w:rsidRDefault="00EF16A6" w:rsidP="00EF16A6">
      <w:pPr>
        <w:spacing w:after="0"/>
        <w:jc w:val="center"/>
        <w:rPr>
          <w:sz w:val="24"/>
          <w:szCs w:val="24"/>
        </w:rPr>
      </w:pPr>
      <w:r w:rsidRPr="00B10ABE">
        <w:rPr>
          <w:sz w:val="24"/>
          <w:szCs w:val="24"/>
          <w:rtl/>
        </w:rPr>
        <w:t xml:space="preserve">ما هو مصدر التهديد الأكبر لأمن الوطن العربي </w:t>
      </w:r>
      <w:r w:rsidRPr="007C37BB">
        <w:rPr>
          <w:color w:val="C00000"/>
          <w:sz w:val="24"/>
          <w:szCs w:val="24"/>
          <w:rtl/>
        </w:rPr>
        <w:t>في المنطقة</w:t>
      </w:r>
      <w:r w:rsidRPr="00B10ABE">
        <w:rPr>
          <w:sz w:val="24"/>
          <w:szCs w:val="24"/>
          <w:rtl/>
        </w:rPr>
        <w:t>؟</w:t>
      </w:r>
    </w:p>
    <w:tbl>
      <w:tblPr>
        <w:tblStyle w:val="GridTable5Dark-Accent5"/>
        <w:bidiVisual/>
        <w:tblW w:w="8281" w:type="dxa"/>
        <w:jc w:val="center"/>
        <w:tblLook w:val="04A0" w:firstRow="1" w:lastRow="0" w:firstColumn="1" w:lastColumn="0" w:noHBand="0" w:noVBand="1"/>
      </w:tblPr>
      <w:tblGrid>
        <w:gridCol w:w="4918"/>
        <w:gridCol w:w="1794"/>
        <w:gridCol w:w="1569"/>
      </w:tblGrid>
      <w:tr w:rsidR="00EF16A6" w:rsidRPr="00B10ABE" w14:paraId="65C553CB"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3895EFBB" w14:textId="77777777" w:rsidR="00EF16A6" w:rsidRPr="00B10ABE" w:rsidRDefault="00EF16A6" w:rsidP="00D003A0">
            <w:pPr>
              <w:rPr>
                <w:rFonts w:ascii="Sakkal Majalla" w:eastAsia="Times New Roman" w:hAnsi="Sakkal Majalla" w:cs="Sakkal Majalla"/>
                <w:sz w:val="24"/>
                <w:szCs w:val="24"/>
              </w:rPr>
            </w:pPr>
          </w:p>
        </w:tc>
        <w:tc>
          <w:tcPr>
            <w:tcW w:w="1794" w:type="dxa"/>
            <w:noWrap/>
            <w:hideMark/>
          </w:tcPr>
          <w:p w14:paraId="6B1AA6DB"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569" w:type="dxa"/>
            <w:noWrap/>
            <w:hideMark/>
          </w:tcPr>
          <w:p w14:paraId="78801C29"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13972CAC"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5E2C792C"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وجود إسرائيل</w:t>
            </w:r>
          </w:p>
        </w:tc>
        <w:tc>
          <w:tcPr>
            <w:tcW w:w="1794" w:type="dxa"/>
            <w:noWrap/>
            <w:hideMark/>
          </w:tcPr>
          <w:p w14:paraId="6B31726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45</w:t>
            </w:r>
          </w:p>
        </w:tc>
        <w:tc>
          <w:tcPr>
            <w:tcW w:w="1569" w:type="dxa"/>
            <w:noWrap/>
            <w:hideMark/>
          </w:tcPr>
          <w:p w14:paraId="63000A4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87</w:t>
            </w:r>
          </w:p>
        </w:tc>
      </w:tr>
      <w:tr w:rsidR="00EF16A6" w:rsidRPr="00B10ABE" w14:paraId="6301B229"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2999850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794" w:type="dxa"/>
            <w:noWrap/>
            <w:hideMark/>
          </w:tcPr>
          <w:p w14:paraId="0190F60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36</w:t>
            </w:r>
          </w:p>
        </w:tc>
        <w:tc>
          <w:tcPr>
            <w:tcW w:w="1569" w:type="dxa"/>
            <w:noWrap/>
            <w:hideMark/>
          </w:tcPr>
          <w:p w14:paraId="313BED0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725B6C4E"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531CBB3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إيران</w:t>
            </w:r>
          </w:p>
        </w:tc>
        <w:tc>
          <w:tcPr>
            <w:tcW w:w="1794" w:type="dxa"/>
            <w:noWrap/>
            <w:hideMark/>
          </w:tcPr>
          <w:p w14:paraId="1046960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569" w:type="dxa"/>
            <w:noWrap/>
            <w:hideMark/>
          </w:tcPr>
          <w:p w14:paraId="7EF75A9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34B01456"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3856EC8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امريكا</w:t>
            </w:r>
          </w:p>
        </w:tc>
        <w:tc>
          <w:tcPr>
            <w:tcW w:w="1794" w:type="dxa"/>
            <w:noWrap/>
            <w:hideMark/>
          </w:tcPr>
          <w:p w14:paraId="79BD3BE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569" w:type="dxa"/>
            <w:noWrap/>
            <w:hideMark/>
          </w:tcPr>
          <w:p w14:paraId="6BAF071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36B2E9D2"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6209016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مشاكل في المجتمعات الداخلية في الدول العربية</w:t>
            </w:r>
          </w:p>
        </w:tc>
        <w:tc>
          <w:tcPr>
            <w:tcW w:w="1794" w:type="dxa"/>
            <w:noWrap/>
            <w:hideMark/>
          </w:tcPr>
          <w:p w14:paraId="0E86D3C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569" w:type="dxa"/>
            <w:noWrap/>
            <w:hideMark/>
          </w:tcPr>
          <w:p w14:paraId="65778EE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w:t>
            </w:r>
          </w:p>
        </w:tc>
      </w:tr>
      <w:tr w:rsidR="00EF16A6" w:rsidRPr="00B10ABE" w14:paraId="3FC172E5"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08C1015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الحروب في البلدان المجاورة</w:t>
            </w:r>
          </w:p>
        </w:tc>
        <w:tc>
          <w:tcPr>
            <w:tcW w:w="1794" w:type="dxa"/>
            <w:noWrap/>
            <w:hideMark/>
          </w:tcPr>
          <w:p w14:paraId="6F5C6D1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69" w:type="dxa"/>
            <w:noWrap/>
            <w:hideMark/>
          </w:tcPr>
          <w:p w14:paraId="47D133E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5E7F36F8"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7B61A1B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الوضع الاقتصادي</w:t>
            </w:r>
          </w:p>
        </w:tc>
        <w:tc>
          <w:tcPr>
            <w:tcW w:w="1794" w:type="dxa"/>
            <w:noWrap/>
            <w:hideMark/>
          </w:tcPr>
          <w:p w14:paraId="6B84EFB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69" w:type="dxa"/>
            <w:noWrap/>
            <w:hideMark/>
          </w:tcPr>
          <w:p w14:paraId="65ED5FC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3E4F2158"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516CA95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الإرهاب والحركات المتطرفة</w:t>
            </w:r>
          </w:p>
        </w:tc>
        <w:tc>
          <w:tcPr>
            <w:tcW w:w="1794" w:type="dxa"/>
            <w:noWrap/>
            <w:hideMark/>
          </w:tcPr>
          <w:p w14:paraId="50A9B2B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69" w:type="dxa"/>
            <w:noWrap/>
            <w:hideMark/>
          </w:tcPr>
          <w:p w14:paraId="193917B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364F645"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7CBEF55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عدم توحد موقف الدول العربية</w:t>
            </w:r>
          </w:p>
        </w:tc>
        <w:tc>
          <w:tcPr>
            <w:tcW w:w="1794" w:type="dxa"/>
            <w:noWrap/>
            <w:hideMark/>
          </w:tcPr>
          <w:p w14:paraId="44D7430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69" w:type="dxa"/>
            <w:noWrap/>
            <w:hideMark/>
          </w:tcPr>
          <w:p w14:paraId="113257F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E577D4A"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63488B9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حرب روسيا واكرانيا</w:t>
            </w:r>
          </w:p>
        </w:tc>
        <w:tc>
          <w:tcPr>
            <w:tcW w:w="1794" w:type="dxa"/>
            <w:noWrap/>
            <w:hideMark/>
          </w:tcPr>
          <w:p w14:paraId="7120B1A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69" w:type="dxa"/>
            <w:noWrap/>
            <w:hideMark/>
          </w:tcPr>
          <w:p w14:paraId="0E4BD5D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1EEC9D31"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4D6E2DB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ازدياد عدد اللاجئين</w:t>
            </w:r>
          </w:p>
        </w:tc>
        <w:tc>
          <w:tcPr>
            <w:tcW w:w="1794" w:type="dxa"/>
            <w:noWrap/>
            <w:hideMark/>
          </w:tcPr>
          <w:p w14:paraId="16DD8BC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69" w:type="dxa"/>
            <w:noWrap/>
            <w:hideMark/>
          </w:tcPr>
          <w:p w14:paraId="4C48C64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23EFE98"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18" w:type="dxa"/>
            <w:noWrap/>
            <w:hideMark/>
          </w:tcPr>
          <w:p w14:paraId="7657282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794" w:type="dxa"/>
            <w:noWrap/>
            <w:hideMark/>
          </w:tcPr>
          <w:p w14:paraId="08AB773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569" w:type="dxa"/>
            <w:noWrap/>
            <w:hideMark/>
          </w:tcPr>
          <w:p w14:paraId="350880B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65B9C856" w14:textId="77777777" w:rsidR="00EF16A6" w:rsidRPr="00B10ABE" w:rsidRDefault="00EF16A6" w:rsidP="00EF16A6">
      <w:pPr>
        <w:jc w:val="center"/>
        <w:rPr>
          <w:sz w:val="24"/>
          <w:szCs w:val="24"/>
        </w:rPr>
      </w:pPr>
    </w:p>
    <w:p w14:paraId="23477126" w14:textId="77777777" w:rsidR="00EF16A6" w:rsidRDefault="00EF16A6" w:rsidP="00EF16A6">
      <w:pPr>
        <w:spacing w:after="0"/>
        <w:jc w:val="center"/>
        <w:rPr>
          <w:sz w:val="24"/>
          <w:szCs w:val="24"/>
        </w:rPr>
      </w:pPr>
    </w:p>
    <w:p w14:paraId="06CC737C" w14:textId="77777777" w:rsidR="00EF16A6" w:rsidRDefault="00EF16A6" w:rsidP="00EF16A6">
      <w:pPr>
        <w:spacing w:after="0"/>
        <w:jc w:val="center"/>
        <w:rPr>
          <w:sz w:val="24"/>
          <w:szCs w:val="24"/>
        </w:rPr>
      </w:pPr>
    </w:p>
    <w:p w14:paraId="6C7703C2" w14:textId="77777777" w:rsidR="00EF16A6" w:rsidRDefault="00EF16A6" w:rsidP="00EF16A6">
      <w:pPr>
        <w:spacing w:after="0"/>
        <w:jc w:val="center"/>
        <w:rPr>
          <w:sz w:val="24"/>
          <w:szCs w:val="24"/>
        </w:rPr>
      </w:pPr>
    </w:p>
    <w:p w14:paraId="2CD80DA8" w14:textId="77777777" w:rsidR="00EF16A6" w:rsidRDefault="00EF16A6" w:rsidP="00EF16A6">
      <w:pPr>
        <w:spacing w:after="0"/>
        <w:jc w:val="center"/>
        <w:rPr>
          <w:sz w:val="24"/>
          <w:szCs w:val="24"/>
        </w:rPr>
      </w:pPr>
    </w:p>
    <w:p w14:paraId="7790BA53" w14:textId="77777777" w:rsidR="00EF16A6" w:rsidRDefault="00EF16A6" w:rsidP="00EF16A6">
      <w:pPr>
        <w:spacing w:after="0"/>
        <w:jc w:val="center"/>
        <w:rPr>
          <w:sz w:val="24"/>
          <w:szCs w:val="24"/>
        </w:rPr>
      </w:pPr>
    </w:p>
    <w:p w14:paraId="7B405DC9" w14:textId="77777777" w:rsidR="00827A13" w:rsidRPr="001D6AD3" w:rsidRDefault="00827A13" w:rsidP="00827A13">
      <w:pPr>
        <w:shd w:val="clear" w:color="auto" w:fill="D9D9D9"/>
        <w:spacing w:after="0" w:line="276" w:lineRule="auto"/>
        <w:rPr>
          <w:b/>
          <w:color w:val="C00000"/>
          <w:sz w:val="40"/>
          <w:szCs w:val="40"/>
        </w:rPr>
      </w:pPr>
      <w:r w:rsidRPr="001D6AD3">
        <w:rPr>
          <w:rFonts w:hint="cs"/>
          <w:b/>
          <w:color w:val="C00000"/>
          <w:sz w:val="40"/>
          <w:szCs w:val="40"/>
          <w:rtl/>
        </w:rPr>
        <w:lastRenderedPageBreak/>
        <w:t>السياسة الخارجية الأردنية، المتابعة، المعرفة، تقييم الأداء</w:t>
      </w:r>
    </w:p>
    <w:p w14:paraId="0648E942" w14:textId="77777777" w:rsidR="00EF16A6" w:rsidRPr="00827A13" w:rsidRDefault="00EF16A6" w:rsidP="00EF16A6">
      <w:pPr>
        <w:spacing w:after="0"/>
        <w:jc w:val="center"/>
        <w:rPr>
          <w:sz w:val="24"/>
          <w:szCs w:val="24"/>
        </w:rPr>
      </w:pPr>
    </w:p>
    <w:p w14:paraId="43B66998" w14:textId="77777777" w:rsidR="00EF16A6" w:rsidRPr="00B10ABE" w:rsidRDefault="00EF16A6" w:rsidP="00EF16A6">
      <w:pPr>
        <w:spacing w:after="0"/>
        <w:jc w:val="center"/>
        <w:rPr>
          <w:sz w:val="24"/>
          <w:szCs w:val="24"/>
        </w:rPr>
      </w:pPr>
      <w:r w:rsidRPr="00B10ABE">
        <w:rPr>
          <w:sz w:val="24"/>
          <w:szCs w:val="24"/>
          <w:rtl/>
        </w:rPr>
        <w:t>هل تتابع أخبار السياسة الخارجية الاردنية؟</w:t>
      </w:r>
    </w:p>
    <w:p w14:paraId="47FDBF77" w14:textId="77777777" w:rsidR="00EF16A6" w:rsidRPr="00B10ABE" w:rsidRDefault="00EF16A6" w:rsidP="00EF16A6">
      <w:pPr>
        <w:jc w:val="center"/>
        <w:rPr>
          <w:sz w:val="24"/>
          <w:szCs w:val="24"/>
        </w:rPr>
      </w:pPr>
      <w:r w:rsidRPr="00B10ABE">
        <w:rPr>
          <w:noProof/>
        </w:rPr>
        <w:drawing>
          <wp:inline distT="0" distB="0" distL="0" distR="0" wp14:anchorId="37D402C5" wp14:editId="5B7B1788">
            <wp:extent cx="4572000" cy="2743200"/>
            <wp:effectExtent l="0" t="0" r="0" b="0"/>
            <wp:docPr id="5" name="Chart 5">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A70A80" w14:textId="77777777" w:rsidR="00EF16A6" w:rsidRDefault="00EF16A6" w:rsidP="00EF16A6">
      <w:pPr>
        <w:jc w:val="center"/>
        <w:rPr>
          <w:sz w:val="24"/>
          <w:szCs w:val="24"/>
        </w:rPr>
      </w:pPr>
    </w:p>
    <w:p w14:paraId="50FF4020" w14:textId="77777777" w:rsidR="00EF16A6" w:rsidRPr="00B10ABE" w:rsidRDefault="00EF16A6" w:rsidP="00EF16A6">
      <w:pPr>
        <w:spacing w:after="0"/>
        <w:jc w:val="center"/>
        <w:rPr>
          <w:sz w:val="24"/>
          <w:szCs w:val="24"/>
        </w:rPr>
      </w:pPr>
      <w:r w:rsidRPr="00B10ABE">
        <w:rPr>
          <w:sz w:val="24"/>
          <w:szCs w:val="24"/>
          <w:rtl/>
        </w:rPr>
        <w:t>برأيك، ما هي الأولويات التي يجب ان تركز عليها السياسة الخارجية الأردنية في المرحلة الحالية؟</w:t>
      </w:r>
    </w:p>
    <w:tbl>
      <w:tblPr>
        <w:tblStyle w:val="GridTable5Dark-Accent5"/>
        <w:bidiVisual/>
        <w:tblW w:w="8178" w:type="dxa"/>
        <w:jc w:val="center"/>
        <w:tblLook w:val="04A0" w:firstRow="1" w:lastRow="0" w:firstColumn="1" w:lastColumn="0" w:noHBand="0" w:noVBand="1"/>
      </w:tblPr>
      <w:tblGrid>
        <w:gridCol w:w="5578"/>
        <w:gridCol w:w="1387"/>
        <w:gridCol w:w="1213"/>
      </w:tblGrid>
      <w:tr w:rsidR="00EF16A6" w:rsidRPr="00B10ABE" w14:paraId="39A053A5"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6B4BE157" w14:textId="77777777" w:rsidR="00EF16A6" w:rsidRPr="00B10ABE" w:rsidRDefault="00EF16A6" w:rsidP="00D003A0">
            <w:pPr>
              <w:rPr>
                <w:rFonts w:ascii="Sakkal Majalla" w:eastAsia="Times New Roman" w:hAnsi="Sakkal Majalla" w:cs="Sakkal Majalla"/>
                <w:sz w:val="24"/>
                <w:szCs w:val="24"/>
              </w:rPr>
            </w:pPr>
          </w:p>
        </w:tc>
        <w:tc>
          <w:tcPr>
            <w:tcW w:w="1387" w:type="dxa"/>
            <w:noWrap/>
            <w:hideMark/>
          </w:tcPr>
          <w:p w14:paraId="5910BF04"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213" w:type="dxa"/>
            <w:noWrap/>
            <w:hideMark/>
          </w:tcPr>
          <w:p w14:paraId="727CD265"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0C1A75B6"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56B5AA98"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 xml:space="preserve"> لا اعرف</w:t>
            </w:r>
          </w:p>
        </w:tc>
        <w:tc>
          <w:tcPr>
            <w:tcW w:w="1387" w:type="dxa"/>
            <w:noWrap/>
            <w:hideMark/>
          </w:tcPr>
          <w:p w14:paraId="125E784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53</w:t>
            </w:r>
          </w:p>
        </w:tc>
        <w:tc>
          <w:tcPr>
            <w:tcW w:w="1213" w:type="dxa"/>
            <w:noWrap/>
            <w:hideMark/>
          </w:tcPr>
          <w:p w14:paraId="4D38838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248102A"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6E228C4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التركيز على حل القضية الفلسطينية والحفاظ على المقدسات في الأقصى</w:t>
            </w:r>
          </w:p>
        </w:tc>
        <w:tc>
          <w:tcPr>
            <w:tcW w:w="1387" w:type="dxa"/>
            <w:noWrap/>
            <w:hideMark/>
          </w:tcPr>
          <w:p w14:paraId="3E6C4C5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15</w:t>
            </w:r>
          </w:p>
        </w:tc>
        <w:tc>
          <w:tcPr>
            <w:tcW w:w="1213" w:type="dxa"/>
            <w:noWrap/>
            <w:hideMark/>
          </w:tcPr>
          <w:p w14:paraId="5BBAA49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33</w:t>
            </w:r>
          </w:p>
        </w:tc>
      </w:tr>
      <w:tr w:rsidR="00EF16A6" w:rsidRPr="00B10ABE" w14:paraId="6DD9138A"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41A0EBA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تحسين الوضع الاقتصادي وتهيئة بيئة استثمارية آمنة</w:t>
            </w:r>
          </w:p>
        </w:tc>
        <w:tc>
          <w:tcPr>
            <w:tcW w:w="1387" w:type="dxa"/>
            <w:noWrap/>
            <w:hideMark/>
          </w:tcPr>
          <w:p w14:paraId="557D620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14</w:t>
            </w:r>
          </w:p>
        </w:tc>
        <w:tc>
          <w:tcPr>
            <w:tcW w:w="1213" w:type="dxa"/>
            <w:noWrap/>
            <w:hideMark/>
          </w:tcPr>
          <w:p w14:paraId="4627544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12</w:t>
            </w:r>
          </w:p>
        </w:tc>
      </w:tr>
      <w:tr w:rsidR="00EF16A6" w:rsidRPr="00B10ABE" w14:paraId="71D64D09"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3BCF769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الاهتمام بالقضايا العربية والعمل على توحيد الصف العربي اتجاه الق</w:t>
            </w:r>
          </w:p>
        </w:tc>
        <w:tc>
          <w:tcPr>
            <w:tcW w:w="1387" w:type="dxa"/>
            <w:noWrap/>
            <w:hideMark/>
          </w:tcPr>
          <w:p w14:paraId="21064B0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213" w:type="dxa"/>
            <w:noWrap/>
            <w:hideMark/>
          </w:tcPr>
          <w:p w14:paraId="0978941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29</w:t>
            </w:r>
          </w:p>
        </w:tc>
      </w:tr>
      <w:tr w:rsidR="00EF16A6" w:rsidRPr="00B10ABE" w14:paraId="629398EC"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455636D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الاهتمام بالسياسة والاستقرار الداخلي</w:t>
            </w:r>
          </w:p>
        </w:tc>
        <w:tc>
          <w:tcPr>
            <w:tcW w:w="1387" w:type="dxa"/>
            <w:noWrap/>
            <w:hideMark/>
          </w:tcPr>
          <w:p w14:paraId="17820D8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7</w:t>
            </w:r>
          </w:p>
        </w:tc>
        <w:tc>
          <w:tcPr>
            <w:tcW w:w="1213" w:type="dxa"/>
            <w:noWrap/>
            <w:hideMark/>
          </w:tcPr>
          <w:p w14:paraId="734CC0F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11</w:t>
            </w:r>
          </w:p>
        </w:tc>
      </w:tr>
      <w:tr w:rsidR="00EF16A6" w:rsidRPr="00B10ABE" w14:paraId="12D5D84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535E83C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تقويه العلاقات مع دول كبرى في عالم والبقاء على حيادية في الصراعات</w:t>
            </w:r>
          </w:p>
        </w:tc>
        <w:tc>
          <w:tcPr>
            <w:tcW w:w="1387" w:type="dxa"/>
            <w:noWrap/>
            <w:hideMark/>
          </w:tcPr>
          <w:p w14:paraId="6BF3492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213" w:type="dxa"/>
            <w:noWrap/>
            <w:hideMark/>
          </w:tcPr>
          <w:p w14:paraId="6F4A5CC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12</w:t>
            </w:r>
          </w:p>
        </w:tc>
      </w:tr>
      <w:tr w:rsidR="00EF16A6" w:rsidRPr="00B10ABE" w14:paraId="5E133A46"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30D7904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موقف واضح اتجاه الحرب الأوكرانية</w:t>
            </w:r>
          </w:p>
        </w:tc>
        <w:tc>
          <w:tcPr>
            <w:tcW w:w="1387" w:type="dxa"/>
            <w:noWrap/>
            <w:hideMark/>
          </w:tcPr>
          <w:p w14:paraId="58C70E9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213" w:type="dxa"/>
            <w:noWrap/>
            <w:hideMark/>
          </w:tcPr>
          <w:p w14:paraId="6787C16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w:t>
            </w:r>
          </w:p>
        </w:tc>
      </w:tr>
      <w:tr w:rsidR="00EF16A6" w:rsidRPr="00B10ABE" w14:paraId="22C182FB"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22AF6F9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متابعة قضايا الأردنيين في الخارج</w:t>
            </w:r>
          </w:p>
        </w:tc>
        <w:tc>
          <w:tcPr>
            <w:tcW w:w="1387" w:type="dxa"/>
            <w:noWrap/>
            <w:hideMark/>
          </w:tcPr>
          <w:p w14:paraId="3F57C2E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213" w:type="dxa"/>
            <w:noWrap/>
            <w:hideMark/>
          </w:tcPr>
          <w:p w14:paraId="24DBE3D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247A985A"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74CAAE0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 حل مشكلة اللاجئين السوريين في الاردن</w:t>
            </w:r>
          </w:p>
        </w:tc>
        <w:tc>
          <w:tcPr>
            <w:tcW w:w="1387" w:type="dxa"/>
            <w:noWrap/>
            <w:hideMark/>
          </w:tcPr>
          <w:p w14:paraId="1E830A0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213" w:type="dxa"/>
            <w:noWrap/>
            <w:hideMark/>
          </w:tcPr>
          <w:p w14:paraId="24246D1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4A8B0DC9"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5578" w:type="dxa"/>
            <w:noWrap/>
            <w:hideMark/>
          </w:tcPr>
          <w:p w14:paraId="0E336B9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387" w:type="dxa"/>
            <w:noWrap/>
            <w:hideMark/>
          </w:tcPr>
          <w:p w14:paraId="65B46BB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213" w:type="dxa"/>
            <w:noWrap/>
            <w:hideMark/>
          </w:tcPr>
          <w:p w14:paraId="5594DA6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539CC198" w14:textId="77777777" w:rsidR="00EF16A6" w:rsidRPr="00B10ABE" w:rsidRDefault="00EF16A6" w:rsidP="00EF16A6">
      <w:pPr>
        <w:jc w:val="center"/>
        <w:rPr>
          <w:sz w:val="24"/>
          <w:szCs w:val="24"/>
        </w:rPr>
      </w:pPr>
    </w:p>
    <w:p w14:paraId="3FBBBB70" w14:textId="77777777" w:rsidR="00EF16A6" w:rsidRDefault="00EF16A6" w:rsidP="00EF16A6">
      <w:pPr>
        <w:jc w:val="center"/>
        <w:rPr>
          <w:sz w:val="24"/>
          <w:szCs w:val="24"/>
        </w:rPr>
      </w:pPr>
    </w:p>
    <w:p w14:paraId="20127BA6" w14:textId="77777777" w:rsidR="00EF16A6" w:rsidRPr="00B10ABE" w:rsidRDefault="00EF16A6" w:rsidP="00EF16A6">
      <w:pPr>
        <w:jc w:val="center"/>
        <w:rPr>
          <w:sz w:val="24"/>
          <w:szCs w:val="24"/>
        </w:rPr>
      </w:pPr>
    </w:p>
    <w:p w14:paraId="001E5F7B" w14:textId="77777777" w:rsidR="00EF16A6" w:rsidRDefault="00EF16A6" w:rsidP="00EF16A6">
      <w:pPr>
        <w:jc w:val="center"/>
        <w:rPr>
          <w:sz w:val="24"/>
          <w:szCs w:val="24"/>
        </w:rPr>
      </w:pPr>
    </w:p>
    <w:p w14:paraId="2841B2CC" w14:textId="77777777" w:rsidR="00EF16A6" w:rsidRDefault="00EF16A6" w:rsidP="00EF16A6">
      <w:pPr>
        <w:jc w:val="center"/>
        <w:rPr>
          <w:sz w:val="24"/>
          <w:szCs w:val="24"/>
        </w:rPr>
      </w:pPr>
    </w:p>
    <w:p w14:paraId="7B751007" w14:textId="77777777" w:rsidR="00EF16A6" w:rsidRPr="00B10ABE" w:rsidRDefault="00EF16A6" w:rsidP="00EF16A6">
      <w:pPr>
        <w:spacing w:after="0"/>
        <w:jc w:val="center"/>
        <w:rPr>
          <w:sz w:val="24"/>
          <w:szCs w:val="24"/>
        </w:rPr>
      </w:pPr>
      <w:r w:rsidRPr="00B10ABE">
        <w:rPr>
          <w:sz w:val="24"/>
          <w:szCs w:val="24"/>
          <w:rtl/>
        </w:rPr>
        <w:lastRenderedPageBreak/>
        <w:t>هل انت راض عن السياسة الخارجية الأردنية؟</w:t>
      </w:r>
    </w:p>
    <w:p w14:paraId="54F4D58D" w14:textId="77777777" w:rsidR="00EF16A6" w:rsidRPr="00B10ABE" w:rsidRDefault="00EF16A6" w:rsidP="00EF16A6">
      <w:pPr>
        <w:jc w:val="center"/>
        <w:rPr>
          <w:sz w:val="24"/>
          <w:szCs w:val="24"/>
        </w:rPr>
      </w:pPr>
      <w:r w:rsidRPr="00B10ABE">
        <w:rPr>
          <w:noProof/>
        </w:rPr>
        <w:drawing>
          <wp:inline distT="0" distB="0" distL="0" distR="0" wp14:anchorId="1C429FB0" wp14:editId="42F4F043">
            <wp:extent cx="4572000" cy="2178657"/>
            <wp:effectExtent l="0" t="0" r="0" b="12700"/>
            <wp:docPr id="6" name="Chart 6">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B1698C" w14:textId="77777777" w:rsidR="00EF16A6" w:rsidRPr="00B10ABE" w:rsidRDefault="00EF16A6" w:rsidP="00EF16A6">
      <w:pPr>
        <w:spacing w:after="0"/>
        <w:jc w:val="center"/>
        <w:rPr>
          <w:sz w:val="24"/>
          <w:szCs w:val="24"/>
        </w:rPr>
      </w:pPr>
      <w:r w:rsidRPr="00B10ABE">
        <w:rPr>
          <w:sz w:val="24"/>
          <w:szCs w:val="24"/>
          <w:rtl/>
        </w:rPr>
        <w:t>لماذا انت راض عن السياسية الخارجية للأردن؟</w:t>
      </w:r>
    </w:p>
    <w:tbl>
      <w:tblPr>
        <w:tblStyle w:val="GridTable5Dark-Accent5"/>
        <w:bidiVisual/>
        <w:tblW w:w="7278" w:type="dxa"/>
        <w:jc w:val="center"/>
        <w:tblLook w:val="04A0" w:firstRow="1" w:lastRow="0" w:firstColumn="1" w:lastColumn="0" w:noHBand="0" w:noVBand="1"/>
      </w:tblPr>
      <w:tblGrid>
        <w:gridCol w:w="4678"/>
        <w:gridCol w:w="1387"/>
        <w:gridCol w:w="1213"/>
      </w:tblGrid>
      <w:tr w:rsidR="00EF16A6" w:rsidRPr="00B10ABE" w14:paraId="3F42562E"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642B0C34" w14:textId="77777777" w:rsidR="00EF16A6" w:rsidRPr="00B10ABE" w:rsidRDefault="00EF16A6" w:rsidP="00D003A0">
            <w:pPr>
              <w:rPr>
                <w:rFonts w:ascii="Sakkal Majalla" w:eastAsia="Times New Roman" w:hAnsi="Sakkal Majalla" w:cs="Sakkal Majalla"/>
                <w:sz w:val="24"/>
                <w:szCs w:val="24"/>
              </w:rPr>
            </w:pPr>
          </w:p>
        </w:tc>
        <w:tc>
          <w:tcPr>
            <w:tcW w:w="1387" w:type="dxa"/>
            <w:noWrap/>
            <w:hideMark/>
          </w:tcPr>
          <w:p w14:paraId="628019C1"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213" w:type="dxa"/>
            <w:noWrap/>
            <w:hideMark/>
          </w:tcPr>
          <w:p w14:paraId="6768EC69"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45279DF7"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6EF0FAF9"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 xml:space="preserve">الاعتدال والحفاظ على علاقات متوازنة مع </w:t>
            </w:r>
            <w:r>
              <w:rPr>
                <w:rFonts w:ascii="Sakkal Majalla" w:eastAsia="Times New Roman" w:hAnsi="Sakkal Majalla" w:cs="Sakkal Majalla" w:hint="cs"/>
                <w:color w:val="000000"/>
                <w:rtl/>
                <w:lang w:bidi="ar-JO"/>
              </w:rPr>
              <w:t>الدول و</w:t>
            </w:r>
            <w:r w:rsidRPr="00B10ABE">
              <w:rPr>
                <w:rFonts w:ascii="Sakkal Majalla" w:eastAsia="Times New Roman" w:hAnsi="Sakkal Majalla" w:cs="Sakkal Majalla"/>
                <w:color w:val="000000"/>
                <w:rtl/>
              </w:rPr>
              <w:t>الأطراف كافة</w:t>
            </w:r>
          </w:p>
        </w:tc>
        <w:tc>
          <w:tcPr>
            <w:tcW w:w="1387" w:type="dxa"/>
            <w:noWrap/>
            <w:hideMark/>
          </w:tcPr>
          <w:p w14:paraId="2DD9219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29</w:t>
            </w:r>
          </w:p>
        </w:tc>
        <w:tc>
          <w:tcPr>
            <w:tcW w:w="1213" w:type="dxa"/>
            <w:noWrap/>
            <w:hideMark/>
          </w:tcPr>
          <w:p w14:paraId="7DEB40F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35</w:t>
            </w:r>
          </w:p>
        </w:tc>
      </w:tr>
      <w:tr w:rsidR="00EF16A6" w:rsidRPr="00B10ABE" w14:paraId="4D417B7E"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BE3F7F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الجهد والعمل الجاد في تحسين العلاقات</w:t>
            </w:r>
            <w:r w:rsidRPr="00B10ABE">
              <w:rPr>
                <w:rFonts w:ascii="Sakkal Majalla" w:eastAsia="Times New Roman" w:hAnsi="Sakkal Majalla" w:cs="Sakkal Majalla"/>
                <w:color w:val="000000"/>
              </w:rPr>
              <w:t xml:space="preserve"> </w:t>
            </w:r>
            <w:r w:rsidRPr="00B10ABE">
              <w:rPr>
                <w:rFonts w:ascii="Sakkal Majalla" w:eastAsia="Times New Roman" w:hAnsi="Sakkal Majalla" w:cs="Sakkal Majalla"/>
                <w:color w:val="000000"/>
                <w:rtl/>
              </w:rPr>
              <w:t>من قبل المختصين</w:t>
            </w:r>
          </w:p>
        </w:tc>
        <w:tc>
          <w:tcPr>
            <w:tcW w:w="1387" w:type="dxa"/>
            <w:noWrap/>
            <w:hideMark/>
          </w:tcPr>
          <w:p w14:paraId="13AC22B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19</w:t>
            </w:r>
          </w:p>
        </w:tc>
        <w:tc>
          <w:tcPr>
            <w:tcW w:w="1213" w:type="dxa"/>
            <w:noWrap/>
            <w:hideMark/>
          </w:tcPr>
          <w:p w14:paraId="4DBC562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21</w:t>
            </w:r>
          </w:p>
        </w:tc>
      </w:tr>
      <w:tr w:rsidR="00EF16A6" w:rsidRPr="00B10ABE" w14:paraId="28FDDB9E"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642B778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الامن والأمان والاستقرار</w:t>
            </w:r>
          </w:p>
        </w:tc>
        <w:tc>
          <w:tcPr>
            <w:tcW w:w="1387" w:type="dxa"/>
            <w:noWrap/>
            <w:hideMark/>
          </w:tcPr>
          <w:p w14:paraId="7294447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18</w:t>
            </w:r>
          </w:p>
        </w:tc>
        <w:tc>
          <w:tcPr>
            <w:tcW w:w="1213" w:type="dxa"/>
            <w:noWrap/>
            <w:hideMark/>
          </w:tcPr>
          <w:p w14:paraId="3D13505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w:t>
            </w:r>
          </w:p>
        </w:tc>
      </w:tr>
      <w:tr w:rsidR="00EF16A6" w:rsidRPr="00B10ABE" w14:paraId="600F656D"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2DDF1737"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387" w:type="dxa"/>
            <w:noWrap/>
            <w:hideMark/>
          </w:tcPr>
          <w:p w14:paraId="628A522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9</w:t>
            </w:r>
          </w:p>
        </w:tc>
        <w:tc>
          <w:tcPr>
            <w:tcW w:w="1213" w:type="dxa"/>
            <w:noWrap/>
            <w:hideMark/>
          </w:tcPr>
          <w:p w14:paraId="6F7E6C5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BB1EBB0"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49B2F15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مواقف </w:t>
            </w:r>
            <w:r>
              <w:rPr>
                <w:rFonts w:ascii="Sakkal Majalla" w:eastAsia="Times New Roman" w:hAnsi="Sakkal Majalla" w:cs="Sakkal Majalla" w:hint="cs"/>
                <w:color w:val="000000"/>
                <w:rtl/>
              </w:rPr>
              <w:t xml:space="preserve">الأردن القيادية وعلاقاته الطيبة مع الدول </w:t>
            </w:r>
          </w:p>
        </w:tc>
        <w:tc>
          <w:tcPr>
            <w:tcW w:w="1387" w:type="dxa"/>
            <w:noWrap/>
            <w:hideMark/>
          </w:tcPr>
          <w:p w14:paraId="70E29D2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9</w:t>
            </w:r>
          </w:p>
        </w:tc>
        <w:tc>
          <w:tcPr>
            <w:tcW w:w="1213" w:type="dxa"/>
            <w:noWrap/>
            <w:hideMark/>
          </w:tcPr>
          <w:p w14:paraId="40B2F01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24</w:t>
            </w:r>
          </w:p>
        </w:tc>
      </w:tr>
      <w:tr w:rsidR="00EF16A6" w:rsidRPr="00B10ABE" w14:paraId="0B56A696"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63AB9B6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عدم وجود مشاكل مع دول أخرى</w:t>
            </w:r>
          </w:p>
        </w:tc>
        <w:tc>
          <w:tcPr>
            <w:tcW w:w="1387" w:type="dxa"/>
            <w:noWrap/>
            <w:hideMark/>
          </w:tcPr>
          <w:p w14:paraId="4975777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9</w:t>
            </w:r>
          </w:p>
        </w:tc>
        <w:tc>
          <w:tcPr>
            <w:tcW w:w="1213" w:type="dxa"/>
            <w:noWrap/>
            <w:hideMark/>
          </w:tcPr>
          <w:p w14:paraId="3A73E64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00CDC30B"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6418C1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مواقف مشرفة تجاه القضايا العربية</w:t>
            </w:r>
          </w:p>
        </w:tc>
        <w:tc>
          <w:tcPr>
            <w:tcW w:w="1387" w:type="dxa"/>
            <w:noWrap/>
            <w:hideMark/>
          </w:tcPr>
          <w:p w14:paraId="6BA7AEF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213" w:type="dxa"/>
            <w:noWrap/>
            <w:hideMark/>
          </w:tcPr>
          <w:p w14:paraId="1AEFE91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2278A72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0C02C7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مواقف الأردن من القضية الفلسطينية والاقصى</w:t>
            </w:r>
          </w:p>
        </w:tc>
        <w:tc>
          <w:tcPr>
            <w:tcW w:w="1387" w:type="dxa"/>
            <w:noWrap/>
            <w:hideMark/>
          </w:tcPr>
          <w:p w14:paraId="17780A7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213" w:type="dxa"/>
            <w:noWrap/>
            <w:hideMark/>
          </w:tcPr>
          <w:p w14:paraId="7337104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w:t>
            </w:r>
          </w:p>
        </w:tc>
      </w:tr>
      <w:tr w:rsidR="00EF16A6" w:rsidRPr="00B10ABE" w14:paraId="586DD44F"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09B2172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أخرى</w:t>
            </w:r>
          </w:p>
        </w:tc>
        <w:tc>
          <w:tcPr>
            <w:tcW w:w="1387" w:type="dxa"/>
            <w:noWrap/>
            <w:hideMark/>
          </w:tcPr>
          <w:p w14:paraId="102E262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213" w:type="dxa"/>
            <w:noWrap/>
            <w:hideMark/>
          </w:tcPr>
          <w:p w14:paraId="557A85D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84A5190"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678" w:type="dxa"/>
            <w:noWrap/>
            <w:hideMark/>
          </w:tcPr>
          <w:p w14:paraId="0876CBE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387" w:type="dxa"/>
            <w:noWrap/>
            <w:hideMark/>
          </w:tcPr>
          <w:p w14:paraId="5079BB7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213" w:type="dxa"/>
            <w:noWrap/>
            <w:hideMark/>
          </w:tcPr>
          <w:p w14:paraId="69193D1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2627B47E" w14:textId="77777777" w:rsidR="00EF16A6" w:rsidRPr="00B10ABE" w:rsidRDefault="00EF16A6" w:rsidP="00EF16A6">
      <w:pPr>
        <w:jc w:val="center"/>
        <w:rPr>
          <w:sz w:val="24"/>
          <w:szCs w:val="24"/>
        </w:rPr>
      </w:pPr>
    </w:p>
    <w:p w14:paraId="5C43FB92" w14:textId="77777777" w:rsidR="00EF16A6" w:rsidRPr="00B10ABE" w:rsidRDefault="00EF16A6" w:rsidP="00EF16A6">
      <w:pPr>
        <w:spacing w:after="0"/>
        <w:jc w:val="center"/>
        <w:rPr>
          <w:sz w:val="24"/>
          <w:szCs w:val="24"/>
        </w:rPr>
      </w:pPr>
      <w:r w:rsidRPr="00B10ABE">
        <w:rPr>
          <w:sz w:val="24"/>
          <w:szCs w:val="24"/>
          <w:rtl/>
        </w:rPr>
        <w:t>لماذا انت غير راض عن السياسية الخارجية للأردن؟</w:t>
      </w:r>
      <w:bookmarkStart w:id="12" w:name="_GoBack"/>
      <w:bookmarkEnd w:id="12"/>
    </w:p>
    <w:tbl>
      <w:tblPr>
        <w:tblStyle w:val="GridTable5Dark-Accent5"/>
        <w:bidiVisual/>
        <w:tblW w:w="7552" w:type="dxa"/>
        <w:jc w:val="center"/>
        <w:tblLook w:val="04A0" w:firstRow="1" w:lastRow="0" w:firstColumn="1" w:lastColumn="0" w:noHBand="0" w:noVBand="1"/>
      </w:tblPr>
      <w:tblGrid>
        <w:gridCol w:w="4952"/>
        <w:gridCol w:w="1387"/>
        <w:gridCol w:w="1213"/>
      </w:tblGrid>
      <w:tr w:rsidR="00EF16A6" w:rsidRPr="00B10ABE" w14:paraId="6295A063"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3716F9EA" w14:textId="77777777" w:rsidR="00EF16A6" w:rsidRPr="00B10ABE" w:rsidRDefault="00EF16A6" w:rsidP="00D003A0">
            <w:pPr>
              <w:rPr>
                <w:rFonts w:ascii="Sakkal Majalla" w:eastAsia="Times New Roman" w:hAnsi="Sakkal Majalla" w:cs="Sakkal Majalla"/>
                <w:sz w:val="24"/>
                <w:szCs w:val="24"/>
              </w:rPr>
            </w:pPr>
          </w:p>
        </w:tc>
        <w:tc>
          <w:tcPr>
            <w:tcW w:w="1387" w:type="dxa"/>
            <w:noWrap/>
            <w:hideMark/>
          </w:tcPr>
          <w:p w14:paraId="077E52BD"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213" w:type="dxa"/>
            <w:noWrap/>
            <w:hideMark/>
          </w:tcPr>
          <w:p w14:paraId="1438D024"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29985969"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136CF5B"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ضعف الأداء وعدم وجود إنجازات وتطور في الخطط والبرامج</w:t>
            </w:r>
          </w:p>
        </w:tc>
        <w:tc>
          <w:tcPr>
            <w:tcW w:w="1387" w:type="dxa"/>
            <w:noWrap/>
            <w:hideMark/>
          </w:tcPr>
          <w:p w14:paraId="4EBDA44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35</w:t>
            </w:r>
          </w:p>
        </w:tc>
        <w:tc>
          <w:tcPr>
            <w:tcW w:w="1213" w:type="dxa"/>
            <w:noWrap/>
            <w:hideMark/>
          </w:tcPr>
          <w:p w14:paraId="5C54504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26</w:t>
            </w:r>
          </w:p>
        </w:tc>
      </w:tr>
      <w:tr w:rsidR="00EF16A6" w:rsidRPr="00B10ABE" w14:paraId="2031BDC5"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4AACBA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ضعف المواقف في القضايا العربية وبخاصة القضية الفلسطينية</w:t>
            </w:r>
          </w:p>
        </w:tc>
        <w:tc>
          <w:tcPr>
            <w:tcW w:w="1387" w:type="dxa"/>
            <w:noWrap/>
            <w:hideMark/>
          </w:tcPr>
          <w:p w14:paraId="37540D4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15</w:t>
            </w:r>
          </w:p>
        </w:tc>
        <w:tc>
          <w:tcPr>
            <w:tcW w:w="1213" w:type="dxa"/>
            <w:noWrap/>
            <w:hideMark/>
          </w:tcPr>
          <w:p w14:paraId="2E8E327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17</w:t>
            </w:r>
          </w:p>
        </w:tc>
      </w:tr>
      <w:tr w:rsidR="00EF16A6" w:rsidRPr="00B10ABE" w14:paraId="54E0DE38"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F49E23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عدم استقرار السياسية الخارجية للأردن</w:t>
            </w:r>
          </w:p>
        </w:tc>
        <w:tc>
          <w:tcPr>
            <w:tcW w:w="1387" w:type="dxa"/>
            <w:noWrap/>
            <w:hideMark/>
          </w:tcPr>
          <w:p w14:paraId="4077516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13</w:t>
            </w:r>
          </w:p>
        </w:tc>
        <w:tc>
          <w:tcPr>
            <w:tcW w:w="1213" w:type="dxa"/>
            <w:noWrap/>
            <w:hideMark/>
          </w:tcPr>
          <w:p w14:paraId="3C7AFA4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15</w:t>
            </w:r>
          </w:p>
        </w:tc>
      </w:tr>
      <w:tr w:rsidR="00EF16A6" w:rsidRPr="00B10ABE" w14:paraId="66607727"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1B9F56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ضعف العلاقات الخارجية</w:t>
            </w:r>
          </w:p>
        </w:tc>
        <w:tc>
          <w:tcPr>
            <w:tcW w:w="1387" w:type="dxa"/>
            <w:noWrap/>
            <w:hideMark/>
          </w:tcPr>
          <w:p w14:paraId="6608D30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11</w:t>
            </w:r>
          </w:p>
        </w:tc>
        <w:tc>
          <w:tcPr>
            <w:tcW w:w="1213" w:type="dxa"/>
            <w:noWrap/>
            <w:hideMark/>
          </w:tcPr>
          <w:p w14:paraId="7B938BA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15</w:t>
            </w:r>
          </w:p>
        </w:tc>
      </w:tr>
      <w:tr w:rsidR="00EF16A6" w:rsidRPr="00B10ABE" w14:paraId="00C862FC"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1DC80117"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عدم المساهمة في جلب استثمارات للبلد</w:t>
            </w:r>
          </w:p>
        </w:tc>
        <w:tc>
          <w:tcPr>
            <w:tcW w:w="1387" w:type="dxa"/>
            <w:noWrap/>
            <w:hideMark/>
          </w:tcPr>
          <w:p w14:paraId="1CDE94B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7</w:t>
            </w:r>
          </w:p>
        </w:tc>
        <w:tc>
          <w:tcPr>
            <w:tcW w:w="1213" w:type="dxa"/>
            <w:noWrap/>
            <w:hideMark/>
          </w:tcPr>
          <w:p w14:paraId="21FCF82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w:t>
            </w:r>
          </w:p>
        </w:tc>
      </w:tr>
      <w:tr w:rsidR="00EF16A6" w:rsidRPr="00B10ABE" w14:paraId="669C801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228A123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الضغط الخارجي وعدم الاستقلالية في اتخاذ القرارات</w:t>
            </w:r>
          </w:p>
        </w:tc>
        <w:tc>
          <w:tcPr>
            <w:tcW w:w="1387" w:type="dxa"/>
            <w:noWrap/>
            <w:hideMark/>
          </w:tcPr>
          <w:p w14:paraId="25E9E2C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213" w:type="dxa"/>
            <w:noWrap/>
            <w:hideMark/>
          </w:tcPr>
          <w:p w14:paraId="18AE025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19</w:t>
            </w:r>
          </w:p>
        </w:tc>
      </w:tr>
      <w:tr w:rsidR="00EF16A6" w:rsidRPr="00B10ABE" w14:paraId="14F38EC1"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1CEB92B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أخرى</w:t>
            </w:r>
          </w:p>
        </w:tc>
        <w:tc>
          <w:tcPr>
            <w:tcW w:w="1387" w:type="dxa"/>
            <w:noWrap/>
            <w:hideMark/>
          </w:tcPr>
          <w:p w14:paraId="1468653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213" w:type="dxa"/>
            <w:noWrap/>
            <w:hideMark/>
          </w:tcPr>
          <w:p w14:paraId="0400276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217CEB59"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EB845C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سوء الأداء لوزير الخارجية</w:t>
            </w:r>
          </w:p>
        </w:tc>
        <w:tc>
          <w:tcPr>
            <w:tcW w:w="1387" w:type="dxa"/>
            <w:noWrap/>
            <w:hideMark/>
          </w:tcPr>
          <w:p w14:paraId="5E59979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213" w:type="dxa"/>
            <w:noWrap/>
            <w:hideMark/>
          </w:tcPr>
          <w:p w14:paraId="2E1973D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4750132F"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505D87A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387" w:type="dxa"/>
            <w:noWrap/>
            <w:hideMark/>
          </w:tcPr>
          <w:p w14:paraId="2F2AE99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11</w:t>
            </w:r>
          </w:p>
        </w:tc>
        <w:tc>
          <w:tcPr>
            <w:tcW w:w="1213" w:type="dxa"/>
            <w:noWrap/>
            <w:hideMark/>
          </w:tcPr>
          <w:p w14:paraId="1C50155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20ABF3B5"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52" w:type="dxa"/>
            <w:noWrap/>
            <w:hideMark/>
          </w:tcPr>
          <w:p w14:paraId="65FCC4B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387" w:type="dxa"/>
            <w:noWrap/>
            <w:hideMark/>
          </w:tcPr>
          <w:p w14:paraId="2D13AE1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213" w:type="dxa"/>
            <w:noWrap/>
            <w:hideMark/>
          </w:tcPr>
          <w:p w14:paraId="670AB41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7FB12B4F" w14:textId="77777777" w:rsidR="00EF16A6" w:rsidRPr="00B10ABE" w:rsidRDefault="00EF16A6" w:rsidP="00EF16A6">
      <w:pPr>
        <w:jc w:val="center"/>
        <w:rPr>
          <w:sz w:val="24"/>
          <w:szCs w:val="24"/>
        </w:rPr>
      </w:pPr>
    </w:p>
    <w:p w14:paraId="4AD77D9E" w14:textId="77777777" w:rsidR="00EF16A6" w:rsidRPr="00B10ABE" w:rsidRDefault="00EF16A6" w:rsidP="00EF16A6">
      <w:pPr>
        <w:spacing w:after="0"/>
        <w:jc w:val="center"/>
        <w:rPr>
          <w:sz w:val="24"/>
          <w:szCs w:val="24"/>
          <w:rtl/>
        </w:rPr>
      </w:pPr>
      <w:r w:rsidRPr="00B10ABE">
        <w:rPr>
          <w:sz w:val="24"/>
          <w:szCs w:val="24"/>
          <w:rtl/>
        </w:rPr>
        <w:lastRenderedPageBreak/>
        <w:t>برأيك، ما الذي يجب فعّله/تغييره من اجل حل المشاكل التي تواجه السياسة الخارجية الأردنية؟</w:t>
      </w:r>
    </w:p>
    <w:tbl>
      <w:tblPr>
        <w:tblStyle w:val="GridTable5Dark-Accent5"/>
        <w:bidiVisual/>
        <w:tblW w:w="8134" w:type="dxa"/>
        <w:jc w:val="center"/>
        <w:tblLook w:val="04A0" w:firstRow="1" w:lastRow="0" w:firstColumn="1" w:lastColumn="0" w:noHBand="0" w:noVBand="1"/>
      </w:tblPr>
      <w:tblGrid>
        <w:gridCol w:w="4988"/>
        <w:gridCol w:w="1678"/>
        <w:gridCol w:w="1468"/>
      </w:tblGrid>
      <w:tr w:rsidR="00EF16A6" w:rsidRPr="00B10ABE" w14:paraId="745AC8B2"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47FB036B" w14:textId="77777777" w:rsidR="00EF16A6" w:rsidRPr="00B10ABE" w:rsidRDefault="00EF16A6" w:rsidP="00D003A0">
            <w:pPr>
              <w:rPr>
                <w:rFonts w:ascii="Sakkal Majalla" w:eastAsia="Times New Roman" w:hAnsi="Sakkal Majalla" w:cs="Sakkal Majalla"/>
                <w:sz w:val="24"/>
                <w:szCs w:val="24"/>
              </w:rPr>
            </w:pPr>
          </w:p>
        </w:tc>
        <w:tc>
          <w:tcPr>
            <w:tcW w:w="1678" w:type="dxa"/>
            <w:noWrap/>
            <w:hideMark/>
          </w:tcPr>
          <w:p w14:paraId="03BF04BB"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468" w:type="dxa"/>
            <w:noWrap/>
            <w:hideMark/>
          </w:tcPr>
          <w:p w14:paraId="522519C7"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131C0BC5"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59D259F6"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تحسين الأوضاع الاقتصادية والاعتماد على الذات</w:t>
            </w:r>
          </w:p>
        </w:tc>
        <w:tc>
          <w:tcPr>
            <w:tcW w:w="1678" w:type="dxa"/>
            <w:noWrap/>
            <w:hideMark/>
          </w:tcPr>
          <w:p w14:paraId="75D2119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468" w:type="dxa"/>
            <w:noWrap/>
            <w:hideMark/>
          </w:tcPr>
          <w:p w14:paraId="16FA159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15E20348"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35FC2EF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تقوية العلاقات العربية وتوحيد الكلمة</w:t>
            </w:r>
          </w:p>
        </w:tc>
        <w:tc>
          <w:tcPr>
            <w:tcW w:w="1678" w:type="dxa"/>
            <w:noWrap/>
            <w:hideMark/>
          </w:tcPr>
          <w:p w14:paraId="26A2FF5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468" w:type="dxa"/>
            <w:noWrap/>
            <w:hideMark/>
          </w:tcPr>
          <w:p w14:paraId="56299FB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12</w:t>
            </w:r>
          </w:p>
        </w:tc>
      </w:tr>
      <w:tr w:rsidR="00EF16A6" w:rsidRPr="00B10ABE" w14:paraId="6B036F9C"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1AA4B10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إعادة هيكلة الطاقم المسؤول عن السياسة الخارجية</w:t>
            </w:r>
          </w:p>
        </w:tc>
        <w:tc>
          <w:tcPr>
            <w:tcW w:w="1678" w:type="dxa"/>
            <w:noWrap/>
            <w:hideMark/>
          </w:tcPr>
          <w:p w14:paraId="3B284B8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468" w:type="dxa"/>
            <w:noWrap/>
            <w:hideMark/>
          </w:tcPr>
          <w:p w14:paraId="13E59EA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13</w:t>
            </w:r>
          </w:p>
        </w:tc>
      </w:tr>
      <w:tr w:rsidR="00EF16A6" w:rsidRPr="00B10ABE" w14:paraId="13131235"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7DDDADC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تحسين العلاقات الدولية</w:t>
            </w:r>
          </w:p>
        </w:tc>
        <w:tc>
          <w:tcPr>
            <w:tcW w:w="1678" w:type="dxa"/>
            <w:noWrap/>
            <w:hideMark/>
          </w:tcPr>
          <w:p w14:paraId="3C6194A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468" w:type="dxa"/>
            <w:noWrap/>
            <w:hideMark/>
          </w:tcPr>
          <w:p w14:paraId="0691666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w:t>
            </w:r>
          </w:p>
        </w:tc>
      </w:tr>
      <w:tr w:rsidR="00EF16A6" w:rsidRPr="00B10ABE" w14:paraId="663C1B4C"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5DAE2DF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تقوية الساحة الداخلية</w:t>
            </w:r>
          </w:p>
        </w:tc>
        <w:tc>
          <w:tcPr>
            <w:tcW w:w="1678" w:type="dxa"/>
            <w:noWrap/>
            <w:hideMark/>
          </w:tcPr>
          <w:p w14:paraId="7E26CEE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468" w:type="dxa"/>
            <w:noWrap/>
            <w:hideMark/>
          </w:tcPr>
          <w:p w14:paraId="31DC29C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15</w:t>
            </w:r>
          </w:p>
        </w:tc>
      </w:tr>
      <w:tr w:rsidR="00EF16A6" w:rsidRPr="00B10ABE" w14:paraId="3229CDE3"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2AF0288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الاستقلالية في اتخاذ القرار</w:t>
            </w:r>
          </w:p>
        </w:tc>
        <w:tc>
          <w:tcPr>
            <w:tcW w:w="1678" w:type="dxa"/>
            <w:noWrap/>
            <w:hideMark/>
          </w:tcPr>
          <w:p w14:paraId="5A5058F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468" w:type="dxa"/>
            <w:noWrap/>
            <w:hideMark/>
          </w:tcPr>
          <w:p w14:paraId="5771572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11</w:t>
            </w:r>
          </w:p>
        </w:tc>
      </w:tr>
      <w:tr w:rsidR="00EF16A6" w:rsidRPr="00B10ABE" w14:paraId="0BEEFE02"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08CC38F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تغير وتحسين السياسة الخارجية</w:t>
            </w:r>
          </w:p>
        </w:tc>
        <w:tc>
          <w:tcPr>
            <w:tcW w:w="1678" w:type="dxa"/>
            <w:noWrap/>
            <w:hideMark/>
          </w:tcPr>
          <w:p w14:paraId="1DB1F16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468" w:type="dxa"/>
            <w:noWrap/>
            <w:hideMark/>
          </w:tcPr>
          <w:p w14:paraId="4E86296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8</w:t>
            </w:r>
          </w:p>
        </w:tc>
      </w:tr>
      <w:tr w:rsidR="00EF16A6" w:rsidRPr="00B10ABE" w14:paraId="06D7D6F4"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6A933EE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حل القضية الفلسطينية</w:t>
            </w:r>
          </w:p>
        </w:tc>
        <w:tc>
          <w:tcPr>
            <w:tcW w:w="1678" w:type="dxa"/>
            <w:noWrap/>
            <w:hideMark/>
          </w:tcPr>
          <w:p w14:paraId="2DE2371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468" w:type="dxa"/>
            <w:noWrap/>
            <w:hideMark/>
          </w:tcPr>
          <w:p w14:paraId="5A68F04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07BE7622"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215DF05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انهاء الازمات في الإقليم ووقف اللجوء</w:t>
            </w:r>
          </w:p>
        </w:tc>
        <w:tc>
          <w:tcPr>
            <w:tcW w:w="1678" w:type="dxa"/>
            <w:noWrap/>
            <w:hideMark/>
          </w:tcPr>
          <w:p w14:paraId="2BDAC93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468" w:type="dxa"/>
            <w:noWrap/>
            <w:hideMark/>
          </w:tcPr>
          <w:p w14:paraId="0366545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78CA8517"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30C6B8B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أخرى</w:t>
            </w:r>
          </w:p>
        </w:tc>
        <w:tc>
          <w:tcPr>
            <w:tcW w:w="1678" w:type="dxa"/>
            <w:noWrap/>
            <w:hideMark/>
          </w:tcPr>
          <w:p w14:paraId="52AA01F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468" w:type="dxa"/>
            <w:noWrap/>
            <w:hideMark/>
          </w:tcPr>
          <w:p w14:paraId="5F19B89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3C60C76D"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0C60AB3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678" w:type="dxa"/>
            <w:noWrap/>
            <w:hideMark/>
          </w:tcPr>
          <w:p w14:paraId="7394E0C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75</w:t>
            </w:r>
          </w:p>
        </w:tc>
        <w:tc>
          <w:tcPr>
            <w:tcW w:w="1468" w:type="dxa"/>
            <w:noWrap/>
            <w:hideMark/>
          </w:tcPr>
          <w:p w14:paraId="3180FC6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213E002D"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67CF74A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يوجد</w:t>
            </w:r>
          </w:p>
        </w:tc>
        <w:tc>
          <w:tcPr>
            <w:tcW w:w="1678" w:type="dxa"/>
            <w:noWrap/>
            <w:hideMark/>
          </w:tcPr>
          <w:p w14:paraId="1CBB965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468" w:type="dxa"/>
            <w:noWrap/>
            <w:hideMark/>
          </w:tcPr>
          <w:p w14:paraId="6382853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12</w:t>
            </w:r>
          </w:p>
        </w:tc>
      </w:tr>
      <w:tr w:rsidR="00EF16A6" w:rsidRPr="00B10ABE" w14:paraId="7906C583"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988" w:type="dxa"/>
            <w:noWrap/>
            <w:hideMark/>
          </w:tcPr>
          <w:p w14:paraId="62998CB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678" w:type="dxa"/>
            <w:noWrap/>
            <w:hideMark/>
          </w:tcPr>
          <w:p w14:paraId="37B86EE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468" w:type="dxa"/>
            <w:noWrap/>
            <w:hideMark/>
          </w:tcPr>
          <w:p w14:paraId="3983314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13D4266F" w14:textId="44DD7965" w:rsidR="00EF16A6" w:rsidRDefault="00EF16A6" w:rsidP="00EF16A6">
      <w:pPr>
        <w:jc w:val="center"/>
        <w:rPr>
          <w:sz w:val="24"/>
          <w:szCs w:val="24"/>
          <w:rtl/>
        </w:rPr>
      </w:pPr>
    </w:p>
    <w:p w14:paraId="7787F917" w14:textId="30FCA102" w:rsidR="00827A13" w:rsidRPr="00017FA6" w:rsidRDefault="00827A13" w:rsidP="00827A13">
      <w:pPr>
        <w:shd w:val="clear" w:color="auto" w:fill="D9D9D9"/>
        <w:spacing w:after="0" w:line="276" w:lineRule="auto"/>
        <w:ind w:left="405"/>
        <w:rPr>
          <w:b/>
          <w:color w:val="C00000"/>
          <w:sz w:val="40"/>
          <w:szCs w:val="40"/>
        </w:rPr>
      </w:pPr>
      <w:r w:rsidRPr="00017FA6">
        <w:rPr>
          <w:rFonts w:hint="cs"/>
          <w:b/>
          <w:color w:val="C00000"/>
          <w:sz w:val="40"/>
          <w:szCs w:val="40"/>
          <w:rtl/>
        </w:rPr>
        <w:t xml:space="preserve">الأردن ودول العالم </w:t>
      </w:r>
    </w:p>
    <w:p w14:paraId="4CD31CE8" w14:textId="77777777" w:rsidR="00EF16A6" w:rsidRPr="00B10ABE" w:rsidRDefault="00EF16A6" w:rsidP="00EF16A6">
      <w:pPr>
        <w:spacing w:after="0"/>
        <w:jc w:val="center"/>
        <w:rPr>
          <w:sz w:val="24"/>
          <w:szCs w:val="24"/>
          <w:rtl/>
        </w:rPr>
      </w:pPr>
      <w:r w:rsidRPr="00B10ABE">
        <w:rPr>
          <w:sz w:val="24"/>
          <w:szCs w:val="24"/>
          <w:rtl/>
        </w:rPr>
        <w:t>برأيك، من هي /هم أبرز حلفاء الأردن في الاقليم؟</w:t>
      </w:r>
    </w:p>
    <w:tbl>
      <w:tblPr>
        <w:tblStyle w:val="GridTable5Dark-Accent5"/>
        <w:bidiVisual/>
        <w:tblW w:w="7545" w:type="dxa"/>
        <w:jc w:val="center"/>
        <w:tblLook w:val="04A0" w:firstRow="1" w:lastRow="0" w:firstColumn="1" w:lastColumn="0" w:noHBand="0" w:noVBand="1"/>
      </w:tblPr>
      <w:tblGrid>
        <w:gridCol w:w="3854"/>
        <w:gridCol w:w="1969"/>
        <w:gridCol w:w="1722"/>
      </w:tblGrid>
      <w:tr w:rsidR="00EF16A6" w:rsidRPr="00B10ABE" w14:paraId="026E9E1E" w14:textId="77777777" w:rsidTr="00D003A0">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5A08CD0B" w14:textId="77777777" w:rsidR="00EF16A6" w:rsidRPr="00B10ABE" w:rsidRDefault="00EF16A6" w:rsidP="00D003A0">
            <w:pPr>
              <w:rPr>
                <w:rFonts w:ascii="Sakkal Majalla" w:eastAsia="Times New Roman" w:hAnsi="Sakkal Majalla" w:cs="Sakkal Majalla"/>
                <w:sz w:val="24"/>
                <w:szCs w:val="24"/>
              </w:rPr>
            </w:pPr>
          </w:p>
        </w:tc>
        <w:tc>
          <w:tcPr>
            <w:tcW w:w="1969" w:type="dxa"/>
            <w:noWrap/>
            <w:hideMark/>
          </w:tcPr>
          <w:p w14:paraId="1EAEF3E4"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722" w:type="dxa"/>
            <w:noWrap/>
            <w:hideMark/>
          </w:tcPr>
          <w:p w14:paraId="38CF43F3"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6C5E2352"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68B49A65"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السعودية</w:t>
            </w:r>
          </w:p>
        </w:tc>
        <w:tc>
          <w:tcPr>
            <w:tcW w:w="1969" w:type="dxa"/>
            <w:noWrap/>
            <w:hideMark/>
          </w:tcPr>
          <w:p w14:paraId="7394090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35</w:t>
            </w:r>
          </w:p>
        </w:tc>
        <w:tc>
          <w:tcPr>
            <w:tcW w:w="1722" w:type="dxa"/>
            <w:noWrap/>
            <w:hideMark/>
          </w:tcPr>
          <w:p w14:paraId="112C524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17</w:t>
            </w:r>
          </w:p>
        </w:tc>
      </w:tr>
      <w:tr w:rsidR="00EF16A6" w:rsidRPr="00B10ABE" w14:paraId="5C405180"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727DE85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969" w:type="dxa"/>
            <w:noWrap/>
            <w:hideMark/>
          </w:tcPr>
          <w:p w14:paraId="63472CA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19</w:t>
            </w:r>
          </w:p>
        </w:tc>
        <w:tc>
          <w:tcPr>
            <w:tcW w:w="1722" w:type="dxa"/>
            <w:noWrap/>
            <w:hideMark/>
          </w:tcPr>
          <w:p w14:paraId="3C88841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14FF2BC2"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2A8391F7"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فلسطين</w:t>
            </w:r>
          </w:p>
        </w:tc>
        <w:tc>
          <w:tcPr>
            <w:tcW w:w="1969" w:type="dxa"/>
            <w:noWrap/>
            <w:hideMark/>
          </w:tcPr>
          <w:p w14:paraId="14836AE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8</w:t>
            </w:r>
          </w:p>
        </w:tc>
        <w:tc>
          <w:tcPr>
            <w:tcW w:w="1722" w:type="dxa"/>
            <w:noWrap/>
            <w:hideMark/>
          </w:tcPr>
          <w:p w14:paraId="10A7EB6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03D2AF2C"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1C3E7AA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دول الخليج</w:t>
            </w:r>
          </w:p>
        </w:tc>
        <w:tc>
          <w:tcPr>
            <w:tcW w:w="1969" w:type="dxa"/>
            <w:noWrap/>
            <w:hideMark/>
          </w:tcPr>
          <w:p w14:paraId="23F550C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7</w:t>
            </w:r>
          </w:p>
        </w:tc>
        <w:tc>
          <w:tcPr>
            <w:tcW w:w="1722" w:type="dxa"/>
            <w:noWrap/>
            <w:hideMark/>
          </w:tcPr>
          <w:p w14:paraId="1529E8B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01F7A533"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4496DEE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مصر</w:t>
            </w:r>
          </w:p>
        </w:tc>
        <w:tc>
          <w:tcPr>
            <w:tcW w:w="1969" w:type="dxa"/>
            <w:noWrap/>
            <w:hideMark/>
          </w:tcPr>
          <w:p w14:paraId="6AF265C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6</w:t>
            </w:r>
          </w:p>
        </w:tc>
        <w:tc>
          <w:tcPr>
            <w:tcW w:w="1722" w:type="dxa"/>
            <w:noWrap/>
            <w:hideMark/>
          </w:tcPr>
          <w:p w14:paraId="7036D0D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36</w:t>
            </w:r>
          </w:p>
        </w:tc>
      </w:tr>
      <w:tr w:rsidR="00EF16A6" w:rsidRPr="00B10ABE" w14:paraId="79B4847D"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1489533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الإمارات</w:t>
            </w:r>
          </w:p>
        </w:tc>
        <w:tc>
          <w:tcPr>
            <w:tcW w:w="1969" w:type="dxa"/>
            <w:noWrap/>
            <w:hideMark/>
          </w:tcPr>
          <w:p w14:paraId="73496B7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6</w:t>
            </w:r>
          </w:p>
        </w:tc>
        <w:tc>
          <w:tcPr>
            <w:tcW w:w="1722" w:type="dxa"/>
            <w:noWrap/>
            <w:hideMark/>
          </w:tcPr>
          <w:p w14:paraId="62ABF3C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11</w:t>
            </w:r>
          </w:p>
        </w:tc>
      </w:tr>
      <w:tr w:rsidR="00EF16A6" w:rsidRPr="00B10ABE" w14:paraId="1FBD673E"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1D4BB62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يوجد</w:t>
            </w:r>
          </w:p>
        </w:tc>
        <w:tc>
          <w:tcPr>
            <w:tcW w:w="1969" w:type="dxa"/>
            <w:noWrap/>
            <w:hideMark/>
          </w:tcPr>
          <w:p w14:paraId="7C97009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6</w:t>
            </w:r>
          </w:p>
        </w:tc>
        <w:tc>
          <w:tcPr>
            <w:tcW w:w="1722" w:type="dxa"/>
            <w:noWrap/>
            <w:hideMark/>
          </w:tcPr>
          <w:p w14:paraId="47FF145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14</w:t>
            </w:r>
          </w:p>
        </w:tc>
      </w:tr>
      <w:tr w:rsidR="00EF16A6" w:rsidRPr="00B10ABE" w14:paraId="1595FBA5"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402E6A2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قطر</w:t>
            </w:r>
          </w:p>
        </w:tc>
        <w:tc>
          <w:tcPr>
            <w:tcW w:w="1969" w:type="dxa"/>
            <w:noWrap/>
            <w:hideMark/>
          </w:tcPr>
          <w:p w14:paraId="4FAA14B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722" w:type="dxa"/>
            <w:noWrap/>
            <w:hideMark/>
          </w:tcPr>
          <w:p w14:paraId="4AEA323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610EC40"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35E3A63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العراق</w:t>
            </w:r>
          </w:p>
        </w:tc>
        <w:tc>
          <w:tcPr>
            <w:tcW w:w="1969" w:type="dxa"/>
            <w:noWrap/>
            <w:hideMark/>
          </w:tcPr>
          <w:p w14:paraId="796D159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722" w:type="dxa"/>
            <w:noWrap/>
            <w:hideMark/>
          </w:tcPr>
          <w:p w14:paraId="68E28B8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4466841C"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6244446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تركيا</w:t>
            </w:r>
          </w:p>
        </w:tc>
        <w:tc>
          <w:tcPr>
            <w:tcW w:w="1969" w:type="dxa"/>
            <w:noWrap/>
            <w:hideMark/>
          </w:tcPr>
          <w:p w14:paraId="700094C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722" w:type="dxa"/>
            <w:noWrap/>
            <w:hideMark/>
          </w:tcPr>
          <w:p w14:paraId="615992E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DFD0C60"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2BE7033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الكويت</w:t>
            </w:r>
          </w:p>
        </w:tc>
        <w:tc>
          <w:tcPr>
            <w:tcW w:w="1969" w:type="dxa"/>
            <w:noWrap/>
            <w:hideMark/>
          </w:tcPr>
          <w:p w14:paraId="5873DF3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22" w:type="dxa"/>
            <w:noWrap/>
            <w:hideMark/>
          </w:tcPr>
          <w:p w14:paraId="70468F8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852768C"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4FD0B317"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اخرى</w:t>
            </w:r>
          </w:p>
        </w:tc>
        <w:tc>
          <w:tcPr>
            <w:tcW w:w="1969" w:type="dxa"/>
            <w:noWrap/>
            <w:hideMark/>
          </w:tcPr>
          <w:p w14:paraId="147348A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22" w:type="dxa"/>
            <w:noWrap/>
            <w:hideMark/>
          </w:tcPr>
          <w:p w14:paraId="25B6291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Pr>
                <w:rFonts w:ascii="Sakkal Majalla" w:eastAsia="Times New Roman" w:hAnsi="Sakkal Majalla" w:cs="Sakkal Majalla" w:hint="cs"/>
                <w:color w:val="000000"/>
                <w:rtl/>
              </w:rPr>
              <w:t>4</w:t>
            </w:r>
          </w:p>
        </w:tc>
      </w:tr>
      <w:tr w:rsidR="00EF16A6" w:rsidRPr="00B10ABE" w14:paraId="2540B218"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6E9ABEF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امريكا</w:t>
            </w:r>
          </w:p>
        </w:tc>
        <w:tc>
          <w:tcPr>
            <w:tcW w:w="1969" w:type="dxa"/>
            <w:noWrap/>
            <w:hideMark/>
          </w:tcPr>
          <w:p w14:paraId="419DB97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22" w:type="dxa"/>
            <w:noWrap/>
            <w:hideMark/>
          </w:tcPr>
          <w:p w14:paraId="5AE1D8A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551D604A"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3DFD042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بعض دول الخليج</w:t>
            </w:r>
          </w:p>
        </w:tc>
        <w:tc>
          <w:tcPr>
            <w:tcW w:w="1969" w:type="dxa"/>
            <w:noWrap/>
            <w:hideMark/>
          </w:tcPr>
          <w:p w14:paraId="2E9455C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22" w:type="dxa"/>
            <w:noWrap/>
            <w:hideMark/>
          </w:tcPr>
          <w:p w14:paraId="0BABB3C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40D7135"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6303E62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جميع الدول العربية</w:t>
            </w:r>
          </w:p>
        </w:tc>
        <w:tc>
          <w:tcPr>
            <w:tcW w:w="1969" w:type="dxa"/>
            <w:noWrap/>
            <w:hideMark/>
          </w:tcPr>
          <w:p w14:paraId="27A135E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22" w:type="dxa"/>
            <w:noWrap/>
            <w:hideMark/>
          </w:tcPr>
          <w:p w14:paraId="6E9D4FD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6453400"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32BCC06B" w14:textId="2E1DD8A5"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لا </w:t>
            </w:r>
            <w:r w:rsidR="004171E1" w:rsidRPr="00B10ABE">
              <w:rPr>
                <w:rFonts w:ascii="Sakkal Majalla" w:eastAsia="Times New Roman" w:hAnsi="Sakkal Majalla" w:cs="Sakkal Majalla" w:hint="cs"/>
                <w:color w:val="000000"/>
                <w:rtl/>
              </w:rPr>
              <w:t>أحد</w:t>
            </w:r>
          </w:p>
        </w:tc>
        <w:tc>
          <w:tcPr>
            <w:tcW w:w="1969" w:type="dxa"/>
            <w:noWrap/>
            <w:hideMark/>
          </w:tcPr>
          <w:p w14:paraId="0E2E8B4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Pr>
                <w:rFonts w:ascii="Sakkal Majalla" w:eastAsia="Times New Roman" w:hAnsi="Sakkal Majalla" w:cs="Sakkal Majalla" w:hint="cs"/>
                <w:color w:val="000000"/>
                <w:rtl/>
              </w:rPr>
              <w:t>2</w:t>
            </w:r>
          </w:p>
        </w:tc>
        <w:tc>
          <w:tcPr>
            <w:tcW w:w="1722" w:type="dxa"/>
            <w:noWrap/>
            <w:hideMark/>
          </w:tcPr>
          <w:p w14:paraId="2AA13A4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06C3DBAE"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27E889B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كل الدول</w:t>
            </w:r>
          </w:p>
        </w:tc>
        <w:tc>
          <w:tcPr>
            <w:tcW w:w="1969" w:type="dxa"/>
            <w:noWrap/>
            <w:hideMark/>
          </w:tcPr>
          <w:p w14:paraId="1EF70CC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22" w:type="dxa"/>
            <w:noWrap/>
            <w:hideMark/>
          </w:tcPr>
          <w:p w14:paraId="06B271C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3A7EF690" w14:textId="77777777" w:rsidTr="00D003A0">
        <w:trPr>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22CF436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سوريا</w:t>
            </w:r>
          </w:p>
        </w:tc>
        <w:tc>
          <w:tcPr>
            <w:tcW w:w="1969" w:type="dxa"/>
            <w:noWrap/>
            <w:hideMark/>
          </w:tcPr>
          <w:p w14:paraId="0459B22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722" w:type="dxa"/>
            <w:noWrap/>
            <w:hideMark/>
          </w:tcPr>
          <w:p w14:paraId="0014D6B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1381FBB6" w14:textId="77777777" w:rsidTr="00D003A0">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854" w:type="dxa"/>
            <w:noWrap/>
            <w:hideMark/>
          </w:tcPr>
          <w:p w14:paraId="33C5CD5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969" w:type="dxa"/>
            <w:noWrap/>
            <w:hideMark/>
          </w:tcPr>
          <w:p w14:paraId="4663D16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722" w:type="dxa"/>
            <w:noWrap/>
            <w:hideMark/>
          </w:tcPr>
          <w:p w14:paraId="7E65693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7CA2267E" w14:textId="77777777" w:rsidR="00EF16A6" w:rsidRPr="00B10ABE" w:rsidRDefault="00EF16A6" w:rsidP="00EF16A6">
      <w:pPr>
        <w:jc w:val="center"/>
        <w:rPr>
          <w:sz w:val="24"/>
          <w:szCs w:val="24"/>
        </w:rPr>
      </w:pPr>
    </w:p>
    <w:p w14:paraId="73ABA482" w14:textId="77777777" w:rsidR="00EF16A6" w:rsidRPr="00B10ABE" w:rsidRDefault="00EF16A6" w:rsidP="00EF16A6">
      <w:pPr>
        <w:jc w:val="center"/>
        <w:rPr>
          <w:sz w:val="24"/>
          <w:szCs w:val="24"/>
        </w:rPr>
      </w:pPr>
    </w:p>
    <w:p w14:paraId="1AD30F6E" w14:textId="77777777" w:rsidR="00EF16A6" w:rsidRPr="00B10ABE" w:rsidRDefault="00EF16A6" w:rsidP="00EF16A6">
      <w:pPr>
        <w:spacing w:after="0"/>
        <w:jc w:val="center"/>
        <w:rPr>
          <w:sz w:val="24"/>
          <w:szCs w:val="24"/>
          <w:rtl/>
        </w:rPr>
      </w:pPr>
      <w:r w:rsidRPr="00B10ABE">
        <w:rPr>
          <w:sz w:val="24"/>
          <w:szCs w:val="24"/>
          <w:rtl/>
        </w:rPr>
        <w:t>برأيك، من هي /هم أبرز حلفاء الأردن على المستوى العالمي؟</w:t>
      </w:r>
    </w:p>
    <w:tbl>
      <w:tblPr>
        <w:tblStyle w:val="GridTable5Dark-Accent5"/>
        <w:bidiVisual/>
        <w:tblW w:w="7884" w:type="dxa"/>
        <w:jc w:val="center"/>
        <w:tblLook w:val="04A0" w:firstRow="1" w:lastRow="0" w:firstColumn="1" w:lastColumn="0" w:noHBand="0" w:noVBand="1"/>
      </w:tblPr>
      <w:tblGrid>
        <w:gridCol w:w="3938"/>
        <w:gridCol w:w="2105"/>
        <w:gridCol w:w="1841"/>
      </w:tblGrid>
      <w:tr w:rsidR="00EF16A6" w:rsidRPr="00B10ABE" w14:paraId="69E579B4" w14:textId="77777777" w:rsidTr="00D003A0">
        <w:trPr>
          <w:cnfStyle w:val="100000000000" w:firstRow="1" w:lastRow="0" w:firstColumn="0" w:lastColumn="0" w:oddVBand="0" w:evenVBand="0" w:oddHBand="0"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2E03C0B6" w14:textId="77777777" w:rsidR="00EF16A6" w:rsidRPr="00B10ABE" w:rsidRDefault="00EF16A6" w:rsidP="00D003A0">
            <w:pPr>
              <w:rPr>
                <w:rFonts w:ascii="Sakkal Majalla" w:eastAsia="Times New Roman" w:hAnsi="Sakkal Majalla" w:cs="Sakkal Majalla"/>
                <w:sz w:val="24"/>
                <w:szCs w:val="24"/>
              </w:rPr>
            </w:pPr>
          </w:p>
        </w:tc>
        <w:tc>
          <w:tcPr>
            <w:tcW w:w="2105" w:type="dxa"/>
            <w:noWrap/>
            <w:hideMark/>
          </w:tcPr>
          <w:p w14:paraId="6104C01C"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841" w:type="dxa"/>
            <w:noWrap/>
            <w:hideMark/>
          </w:tcPr>
          <w:p w14:paraId="0E4AE2A5"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5C19F587" w14:textId="77777777" w:rsidTr="00D003A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237ADD36"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الولايات المتحدة الامريكية</w:t>
            </w:r>
          </w:p>
        </w:tc>
        <w:tc>
          <w:tcPr>
            <w:tcW w:w="2105" w:type="dxa"/>
            <w:noWrap/>
            <w:hideMark/>
          </w:tcPr>
          <w:p w14:paraId="3B852CE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52</w:t>
            </w:r>
          </w:p>
        </w:tc>
        <w:tc>
          <w:tcPr>
            <w:tcW w:w="1841" w:type="dxa"/>
            <w:noWrap/>
            <w:hideMark/>
          </w:tcPr>
          <w:p w14:paraId="7F18239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81</w:t>
            </w:r>
          </w:p>
        </w:tc>
      </w:tr>
      <w:tr w:rsidR="00EF16A6" w:rsidRPr="00B10ABE" w14:paraId="5077B175" w14:textId="77777777" w:rsidTr="00D003A0">
        <w:trPr>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6AED132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بريطانيا</w:t>
            </w:r>
          </w:p>
        </w:tc>
        <w:tc>
          <w:tcPr>
            <w:tcW w:w="2105" w:type="dxa"/>
            <w:noWrap/>
            <w:hideMark/>
          </w:tcPr>
          <w:p w14:paraId="2405D56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w:t>
            </w:r>
          </w:p>
        </w:tc>
        <w:tc>
          <w:tcPr>
            <w:tcW w:w="1841" w:type="dxa"/>
            <w:noWrap/>
            <w:hideMark/>
          </w:tcPr>
          <w:p w14:paraId="0ED9B16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6EBBEB86" w14:textId="77777777" w:rsidTr="00D003A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1ADFA4B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اخرى</w:t>
            </w:r>
          </w:p>
        </w:tc>
        <w:tc>
          <w:tcPr>
            <w:tcW w:w="2105" w:type="dxa"/>
            <w:noWrap/>
            <w:hideMark/>
          </w:tcPr>
          <w:p w14:paraId="10BE670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841" w:type="dxa"/>
            <w:noWrap/>
            <w:hideMark/>
          </w:tcPr>
          <w:p w14:paraId="7382747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2B92D6D7" w14:textId="77777777" w:rsidTr="00D003A0">
        <w:trPr>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3A47674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السعودية</w:t>
            </w:r>
          </w:p>
        </w:tc>
        <w:tc>
          <w:tcPr>
            <w:tcW w:w="2105" w:type="dxa"/>
            <w:noWrap/>
            <w:hideMark/>
          </w:tcPr>
          <w:p w14:paraId="60528C9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841" w:type="dxa"/>
            <w:noWrap/>
            <w:hideMark/>
          </w:tcPr>
          <w:p w14:paraId="59E7C58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A5AB22C" w14:textId="77777777" w:rsidTr="00D003A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3B48D26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فلسطين</w:t>
            </w:r>
          </w:p>
        </w:tc>
        <w:tc>
          <w:tcPr>
            <w:tcW w:w="2105" w:type="dxa"/>
            <w:noWrap/>
            <w:hideMark/>
          </w:tcPr>
          <w:p w14:paraId="73BD245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841" w:type="dxa"/>
            <w:noWrap/>
            <w:hideMark/>
          </w:tcPr>
          <w:p w14:paraId="3A27224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45BE376" w14:textId="77777777" w:rsidTr="00D003A0">
        <w:trPr>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5471F42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الاتحاد الاوروبي</w:t>
            </w:r>
          </w:p>
        </w:tc>
        <w:tc>
          <w:tcPr>
            <w:tcW w:w="2105" w:type="dxa"/>
            <w:noWrap/>
            <w:hideMark/>
          </w:tcPr>
          <w:p w14:paraId="32B1A3B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841" w:type="dxa"/>
            <w:noWrap/>
            <w:hideMark/>
          </w:tcPr>
          <w:p w14:paraId="63E35C6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17011E44" w14:textId="77777777" w:rsidTr="00D003A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7431E0C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تركيا</w:t>
            </w:r>
          </w:p>
        </w:tc>
        <w:tc>
          <w:tcPr>
            <w:tcW w:w="2105" w:type="dxa"/>
            <w:noWrap/>
            <w:hideMark/>
          </w:tcPr>
          <w:p w14:paraId="388869D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841" w:type="dxa"/>
            <w:noWrap/>
            <w:hideMark/>
          </w:tcPr>
          <w:p w14:paraId="64511E3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578F4BEB" w14:textId="77777777" w:rsidTr="00D003A0">
        <w:trPr>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20F2DAF7"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أعرف</w:t>
            </w:r>
          </w:p>
        </w:tc>
        <w:tc>
          <w:tcPr>
            <w:tcW w:w="2105" w:type="dxa"/>
            <w:noWrap/>
            <w:hideMark/>
          </w:tcPr>
          <w:p w14:paraId="1FC6FB6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27</w:t>
            </w:r>
          </w:p>
        </w:tc>
        <w:tc>
          <w:tcPr>
            <w:tcW w:w="1841" w:type="dxa"/>
            <w:noWrap/>
            <w:hideMark/>
          </w:tcPr>
          <w:p w14:paraId="2FA7E88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1CF643F5" w14:textId="77777777" w:rsidTr="00D003A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2F6052E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يوجد</w:t>
            </w:r>
          </w:p>
        </w:tc>
        <w:tc>
          <w:tcPr>
            <w:tcW w:w="2105" w:type="dxa"/>
            <w:noWrap/>
            <w:hideMark/>
          </w:tcPr>
          <w:p w14:paraId="1D5974A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841" w:type="dxa"/>
            <w:noWrap/>
            <w:hideMark/>
          </w:tcPr>
          <w:p w14:paraId="0BDC495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12</w:t>
            </w:r>
          </w:p>
        </w:tc>
      </w:tr>
      <w:tr w:rsidR="00EF16A6" w:rsidRPr="00B10ABE" w14:paraId="44CBBD11" w14:textId="77777777" w:rsidTr="00D003A0">
        <w:trPr>
          <w:trHeight w:val="279"/>
          <w:jc w:val="center"/>
        </w:trPr>
        <w:tc>
          <w:tcPr>
            <w:cnfStyle w:val="001000000000" w:firstRow="0" w:lastRow="0" w:firstColumn="1" w:lastColumn="0" w:oddVBand="0" w:evenVBand="0" w:oddHBand="0" w:evenHBand="0" w:firstRowFirstColumn="0" w:firstRowLastColumn="0" w:lastRowFirstColumn="0" w:lastRowLastColumn="0"/>
            <w:tcW w:w="3938" w:type="dxa"/>
            <w:noWrap/>
            <w:hideMark/>
          </w:tcPr>
          <w:p w14:paraId="2E99CE1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2105" w:type="dxa"/>
            <w:noWrap/>
            <w:hideMark/>
          </w:tcPr>
          <w:p w14:paraId="5D8347A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841" w:type="dxa"/>
            <w:noWrap/>
            <w:hideMark/>
          </w:tcPr>
          <w:p w14:paraId="105FC31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5721171B" w14:textId="77777777" w:rsidR="00EF16A6" w:rsidRPr="00B10ABE" w:rsidRDefault="00EF16A6" w:rsidP="00EF16A6">
      <w:pPr>
        <w:jc w:val="center"/>
        <w:rPr>
          <w:sz w:val="24"/>
          <w:szCs w:val="24"/>
        </w:rPr>
      </w:pPr>
    </w:p>
    <w:p w14:paraId="2B805029" w14:textId="77777777" w:rsidR="00EF16A6" w:rsidRPr="00B10ABE" w:rsidRDefault="00EF16A6" w:rsidP="00EF16A6">
      <w:pPr>
        <w:spacing w:after="0"/>
        <w:jc w:val="center"/>
        <w:rPr>
          <w:sz w:val="24"/>
          <w:szCs w:val="24"/>
          <w:rtl/>
        </w:rPr>
      </w:pPr>
      <w:r w:rsidRPr="00B10ABE">
        <w:rPr>
          <w:sz w:val="24"/>
          <w:szCs w:val="24"/>
          <w:rtl/>
        </w:rPr>
        <w:t>عندما تفكر في البلدان العربية الاكثر دعماً للأردن، بناء على معرفتك، اي بلد عربي هو أكبر داعم للأردن؟</w:t>
      </w:r>
    </w:p>
    <w:tbl>
      <w:tblPr>
        <w:tblStyle w:val="GridTable5Dark-Accent5"/>
        <w:bidiVisual/>
        <w:tblW w:w="7527" w:type="dxa"/>
        <w:jc w:val="center"/>
        <w:tblLook w:val="04A0" w:firstRow="1" w:lastRow="0" w:firstColumn="1" w:lastColumn="0" w:noHBand="0" w:noVBand="1"/>
      </w:tblPr>
      <w:tblGrid>
        <w:gridCol w:w="3572"/>
        <w:gridCol w:w="2110"/>
        <w:gridCol w:w="1845"/>
      </w:tblGrid>
      <w:tr w:rsidR="00EF16A6" w:rsidRPr="00B10ABE" w14:paraId="11DA059B" w14:textId="77777777" w:rsidTr="00D003A0">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748FF734" w14:textId="77777777" w:rsidR="00EF16A6" w:rsidRPr="00B10ABE" w:rsidRDefault="00EF16A6" w:rsidP="00D003A0">
            <w:pPr>
              <w:rPr>
                <w:rFonts w:ascii="Sakkal Majalla" w:eastAsia="Times New Roman" w:hAnsi="Sakkal Majalla" w:cs="Sakkal Majalla"/>
                <w:sz w:val="24"/>
                <w:szCs w:val="24"/>
              </w:rPr>
            </w:pPr>
          </w:p>
        </w:tc>
        <w:tc>
          <w:tcPr>
            <w:tcW w:w="2110" w:type="dxa"/>
            <w:noWrap/>
            <w:hideMark/>
          </w:tcPr>
          <w:p w14:paraId="520B7C94"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845" w:type="dxa"/>
            <w:noWrap/>
            <w:hideMark/>
          </w:tcPr>
          <w:p w14:paraId="1DB708D1"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47134CF9" w14:textId="77777777" w:rsidTr="00D003A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7415D051"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السعودية</w:t>
            </w:r>
          </w:p>
        </w:tc>
        <w:tc>
          <w:tcPr>
            <w:tcW w:w="2110" w:type="dxa"/>
            <w:noWrap/>
            <w:hideMark/>
          </w:tcPr>
          <w:p w14:paraId="03E5986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49</w:t>
            </w:r>
          </w:p>
        </w:tc>
        <w:tc>
          <w:tcPr>
            <w:tcW w:w="1845" w:type="dxa"/>
            <w:noWrap/>
            <w:hideMark/>
          </w:tcPr>
          <w:p w14:paraId="1A15881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36</w:t>
            </w:r>
          </w:p>
        </w:tc>
      </w:tr>
      <w:tr w:rsidR="00EF16A6" w:rsidRPr="00B10ABE" w14:paraId="476CEAE6" w14:textId="77777777" w:rsidTr="00D003A0">
        <w:trPr>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4A7CCC2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الامارات</w:t>
            </w:r>
          </w:p>
        </w:tc>
        <w:tc>
          <w:tcPr>
            <w:tcW w:w="2110" w:type="dxa"/>
            <w:noWrap/>
            <w:hideMark/>
          </w:tcPr>
          <w:p w14:paraId="30B0593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19</w:t>
            </w:r>
          </w:p>
        </w:tc>
        <w:tc>
          <w:tcPr>
            <w:tcW w:w="1845" w:type="dxa"/>
            <w:noWrap/>
            <w:hideMark/>
          </w:tcPr>
          <w:p w14:paraId="785A9E0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21</w:t>
            </w:r>
          </w:p>
        </w:tc>
      </w:tr>
      <w:tr w:rsidR="00EF16A6" w:rsidRPr="00B10ABE" w14:paraId="2EBD360D" w14:textId="77777777" w:rsidTr="00D003A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387C65A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قطر</w:t>
            </w:r>
          </w:p>
        </w:tc>
        <w:tc>
          <w:tcPr>
            <w:tcW w:w="2110" w:type="dxa"/>
            <w:noWrap/>
            <w:hideMark/>
          </w:tcPr>
          <w:p w14:paraId="17557BC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9</w:t>
            </w:r>
          </w:p>
        </w:tc>
        <w:tc>
          <w:tcPr>
            <w:tcW w:w="1845" w:type="dxa"/>
            <w:noWrap/>
            <w:hideMark/>
          </w:tcPr>
          <w:p w14:paraId="457B857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445000EE" w14:textId="77777777" w:rsidTr="00D003A0">
        <w:trPr>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2BCF4D3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الكويت</w:t>
            </w:r>
          </w:p>
        </w:tc>
        <w:tc>
          <w:tcPr>
            <w:tcW w:w="2110" w:type="dxa"/>
            <w:noWrap/>
            <w:hideMark/>
          </w:tcPr>
          <w:p w14:paraId="4AD11AA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845" w:type="dxa"/>
            <w:noWrap/>
            <w:hideMark/>
          </w:tcPr>
          <w:p w14:paraId="52F962C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BD5915C" w14:textId="77777777" w:rsidTr="00D003A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4C40759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مصر</w:t>
            </w:r>
          </w:p>
        </w:tc>
        <w:tc>
          <w:tcPr>
            <w:tcW w:w="2110" w:type="dxa"/>
            <w:noWrap/>
            <w:hideMark/>
          </w:tcPr>
          <w:p w14:paraId="5FECE8F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845" w:type="dxa"/>
            <w:noWrap/>
            <w:hideMark/>
          </w:tcPr>
          <w:p w14:paraId="1EB333C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11</w:t>
            </w:r>
          </w:p>
        </w:tc>
      </w:tr>
      <w:tr w:rsidR="00EF16A6" w:rsidRPr="00B10ABE" w14:paraId="078E65CC" w14:textId="77777777" w:rsidTr="00D003A0">
        <w:trPr>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2B36683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العراق</w:t>
            </w:r>
          </w:p>
        </w:tc>
        <w:tc>
          <w:tcPr>
            <w:tcW w:w="2110" w:type="dxa"/>
            <w:noWrap/>
            <w:hideMark/>
          </w:tcPr>
          <w:p w14:paraId="6149C2A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845" w:type="dxa"/>
            <w:noWrap/>
            <w:hideMark/>
          </w:tcPr>
          <w:p w14:paraId="65BC657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8475709" w14:textId="77777777" w:rsidTr="00D003A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7CE4007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فلسطين</w:t>
            </w:r>
          </w:p>
        </w:tc>
        <w:tc>
          <w:tcPr>
            <w:tcW w:w="2110" w:type="dxa"/>
            <w:noWrap/>
            <w:hideMark/>
          </w:tcPr>
          <w:p w14:paraId="51F3191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845" w:type="dxa"/>
            <w:noWrap/>
            <w:hideMark/>
          </w:tcPr>
          <w:p w14:paraId="7616805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E3601DB" w14:textId="77777777" w:rsidTr="00D003A0">
        <w:trPr>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43E2D9C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سورية</w:t>
            </w:r>
          </w:p>
        </w:tc>
        <w:tc>
          <w:tcPr>
            <w:tcW w:w="2110" w:type="dxa"/>
            <w:noWrap/>
            <w:hideMark/>
          </w:tcPr>
          <w:p w14:paraId="70CA45A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845" w:type="dxa"/>
            <w:noWrap/>
            <w:hideMark/>
          </w:tcPr>
          <w:p w14:paraId="1ADF93C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3753F114" w14:textId="77777777" w:rsidTr="00D003A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48F1F4F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أعرف</w:t>
            </w:r>
          </w:p>
        </w:tc>
        <w:tc>
          <w:tcPr>
            <w:tcW w:w="2110" w:type="dxa"/>
            <w:noWrap/>
            <w:hideMark/>
          </w:tcPr>
          <w:p w14:paraId="0550843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9</w:t>
            </w:r>
          </w:p>
        </w:tc>
        <w:tc>
          <w:tcPr>
            <w:tcW w:w="1845" w:type="dxa"/>
            <w:noWrap/>
            <w:hideMark/>
          </w:tcPr>
          <w:p w14:paraId="7CED514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21D2B4F8" w14:textId="77777777" w:rsidTr="00D003A0">
        <w:trPr>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2A544F7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ولا واحدة</w:t>
            </w:r>
          </w:p>
        </w:tc>
        <w:tc>
          <w:tcPr>
            <w:tcW w:w="2110" w:type="dxa"/>
            <w:noWrap/>
            <w:hideMark/>
          </w:tcPr>
          <w:p w14:paraId="7F79D28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845" w:type="dxa"/>
            <w:noWrap/>
            <w:hideMark/>
          </w:tcPr>
          <w:p w14:paraId="7F8EBC1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19</w:t>
            </w:r>
          </w:p>
        </w:tc>
      </w:tr>
      <w:tr w:rsidR="00EF16A6" w:rsidRPr="00B10ABE" w14:paraId="3C4E0B6A" w14:textId="77777777" w:rsidTr="00D003A0">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572" w:type="dxa"/>
            <w:noWrap/>
            <w:hideMark/>
          </w:tcPr>
          <w:p w14:paraId="2B75564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2110" w:type="dxa"/>
            <w:noWrap/>
            <w:hideMark/>
          </w:tcPr>
          <w:p w14:paraId="4F7AAC0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845" w:type="dxa"/>
            <w:noWrap/>
            <w:hideMark/>
          </w:tcPr>
          <w:p w14:paraId="3025FC5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1918C6BD" w14:textId="77777777" w:rsidR="00EF16A6" w:rsidRPr="00B10ABE" w:rsidRDefault="00EF16A6" w:rsidP="00EF16A6">
      <w:pPr>
        <w:jc w:val="center"/>
        <w:rPr>
          <w:sz w:val="24"/>
          <w:szCs w:val="24"/>
          <w:rtl/>
        </w:rPr>
      </w:pPr>
    </w:p>
    <w:p w14:paraId="668D0358" w14:textId="77777777" w:rsidR="00EF16A6" w:rsidRDefault="00EF16A6" w:rsidP="00EF16A6">
      <w:pPr>
        <w:jc w:val="center"/>
        <w:rPr>
          <w:sz w:val="24"/>
          <w:szCs w:val="24"/>
          <w:rtl/>
        </w:rPr>
      </w:pPr>
    </w:p>
    <w:p w14:paraId="4AC63A22" w14:textId="77777777" w:rsidR="00EF16A6" w:rsidRDefault="00EF16A6" w:rsidP="00EF16A6">
      <w:pPr>
        <w:jc w:val="center"/>
        <w:rPr>
          <w:sz w:val="24"/>
          <w:szCs w:val="24"/>
          <w:rtl/>
        </w:rPr>
      </w:pPr>
    </w:p>
    <w:p w14:paraId="31B10B29" w14:textId="77777777" w:rsidR="00EF16A6" w:rsidRDefault="00EF16A6" w:rsidP="00EF16A6">
      <w:pPr>
        <w:jc w:val="center"/>
        <w:rPr>
          <w:sz w:val="24"/>
          <w:szCs w:val="24"/>
          <w:rtl/>
        </w:rPr>
      </w:pPr>
    </w:p>
    <w:p w14:paraId="7005F171" w14:textId="77777777" w:rsidR="00EF16A6" w:rsidRDefault="00EF16A6" w:rsidP="00EF16A6">
      <w:pPr>
        <w:jc w:val="center"/>
        <w:rPr>
          <w:sz w:val="24"/>
          <w:szCs w:val="24"/>
          <w:rtl/>
        </w:rPr>
      </w:pPr>
    </w:p>
    <w:p w14:paraId="2F0C7C2E" w14:textId="77777777" w:rsidR="00EF16A6" w:rsidRDefault="00EF16A6" w:rsidP="00EF16A6">
      <w:pPr>
        <w:jc w:val="center"/>
        <w:rPr>
          <w:sz w:val="24"/>
          <w:szCs w:val="24"/>
          <w:rtl/>
        </w:rPr>
      </w:pPr>
    </w:p>
    <w:p w14:paraId="0D04BB91" w14:textId="77777777" w:rsidR="00EF16A6" w:rsidRDefault="00EF16A6" w:rsidP="00EF16A6">
      <w:pPr>
        <w:jc w:val="center"/>
        <w:rPr>
          <w:sz w:val="24"/>
          <w:szCs w:val="24"/>
          <w:rtl/>
        </w:rPr>
      </w:pPr>
    </w:p>
    <w:p w14:paraId="5151F473" w14:textId="77777777" w:rsidR="00EF16A6" w:rsidRPr="00B10ABE" w:rsidRDefault="00EF16A6" w:rsidP="00EF16A6">
      <w:pPr>
        <w:jc w:val="center"/>
        <w:rPr>
          <w:sz w:val="24"/>
          <w:szCs w:val="24"/>
          <w:rtl/>
        </w:rPr>
      </w:pPr>
    </w:p>
    <w:p w14:paraId="501BAFCD" w14:textId="77777777" w:rsidR="00EF16A6" w:rsidRPr="00B10ABE" w:rsidRDefault="00EF16A6" w:rsidP="00EF16A6">
      <w:pPr>
        <w:spacing w:after="0"/>
        <w:jc w:val="center"/>
        <w:rPr>
          <w:sz w:val="24"/>
          <w:szCs w:val="24"/>
          <w:rtl/>
        </w:rPr>
      </w:pPr>
      <w:r w:rsidRPr="00B10ABE">
        <w:rPr>
          <w:sz w:val="24"/>
          <w:szCs w:val="24"/>
          <w:rtl/>
        </w:rPr>
        <w:t>عندما تفكر في البلدان غير العربية الاكثر دعماً للأردن، بناء على معرفتك، اي بلد غير عربي هو أكبر داعم للأردن؟</w:t>
      </w:r>
    </w:p>
    <w:tbl>
      <w:tblPr>
        <w:tblStyle w:val="GridTable5Dark-Accent5"/>
        <w:bidiVisual/>
        <w:tblW w:w="7514" w:type="dxa"/>
        <w:jc w:val="center"/>
        <w:tblLook w:val="04A0" w:firstRow="1" w:lastRow="0" w:firstColumn="1" w:lastColumn="0" w:noHBand="0" w:noVBand="1"/>
      </w:tblPr>
      <w:tblGrid>
        <w:gridCol w:w="3701"/>
        <w:gridCol w:w="2034"/>
        <w:gridCol w:w="1779"/>
      </w:tblGrid>
      <w:tr w:rsidR="00EF16A6" w:rsidRPr="00B10ABE" w14:paraId="1D17355B" w14:textId="77777777" w:rsidTr="00D003A0">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51342503" w14:textId="77777777" w:rsidR="00EF16A6" w:rsidRPr="00B10ABE" w:rsidRDefault="00EF16A6" w:rsidP="00D003A0">
            <w:pPr>
              <w:rPr>
                <w:rFonts w:ascii="Sakkal Majalla" w:eastAsia="Times New Roman" w:hAnsi="Sakkal Majalla" w:cs="Sakkal Majalla"/>
                <w:sz w:val="24"/>
                <w:szCs w:val="24"/>
              </w:rPr>
            </w:pPr>
          </w:p>
        </w:tc>
        <w:tc>
          <w:tcPr>
            <w:tcW w:w="2034" w:type="dxa"/>
            <w:noWrap/>
            <w:hideMark/>
          </w:tcPr>
          <w:p w14:paraId="587CC040"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779" w:type="dxa"/>
            <w:noWrap/>
            <w:hideMark/>
          </w:tcPr>
          <w:p w14:paraId="44E84120"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667C3946"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1E669789"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الولايات المتحدة</w:t>
            </w:r>
          </w:p>
        </w:tc>
        <w:tc>
          <w:tcPr>
            <w:tcW w:w="2034" w:type="dxa"/>
            <w:noWrap/>
            <w:hideMark/>
          </w:tcPr>
          <w:p w14:paraId="60D0347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59</w:t>
            </w:r>
          </w:p>
        </w:tc>
        <w:tc>
          <w:tcPr>
            <w:tcW w:w="1779" w:type="dxa"/>
            <w:noWrap/>
            <w:hideMark/>
          </w:tcPr>
          <w:p w14:paraId="2E78AC7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83</w:t>
            </w:r>
          </w:p>
        </w:tc>
      </w:tr>
      <w:tr w:rsidR="00EF16A6" w:rsidRPr="00B10ABE" w14:paraId="369DE2A5"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46AE248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بريطانيا</w:t>
            </w:r>
          </w:p>
        </w:tc>
        <w:tc>
          <w:tcPr>
            <w:tcW w:w="2034" w:type="dxa"/>
            <w:noWrap/>
            <w:hideMark/>
          </w:tcPr>
          <w:p w14:paraId="21BCDAD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w:t>
            </w:r>
          </w:p>
        </w:tc>
        <w:tc>
          <w:tcPr>
            <w:tcW w:w="1779" w:type="dxa"/>
            <w:noWrap/>
            <w:hideMark/>
          </w:tcPr>
          <w:p w14:paraId="6524249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w:t>
            </w:r>
          </w:p>
        </w:tc>
      </w:tr>
      <w:tr w:rsidR="00EF16A6" w:rsidRPr="00B10ABE" w14:paraId="0B575528"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620CA99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المانيا</w:t>
            </w:r>
          </w:p>
        </w:tc>
        <w:tc>
          <w:tcPr>
            <w:tcW w:w="2034" w:type="dxa"/>
            <w:noWrap/>
            <w:hideMark/>
          </w:tcPr>
          <w:p w14:paraId="1AD2AA9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779" w:type="dxa"/>
            <w:noWrap/>
            <w:hideMark/>
          </w:tcPr>
          <w:p w14:paraId="1EE67D0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4F2D531F"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306A8A5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اخرى</w:t>
            </w:r>
          </w:p>
        </w:tc>
        <w:tc>
          <w:tcPr>
            <w:tcW w:w="2034" w:type="dxa"/>
            <w:noWrap/>
            <w:hideMark/>
          </w:tcPr>
          <w:p w14:paraId="0249146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79" w:type="dxa"/>
            <w:noWrap/>
            <w:hideMark/>
          </w:tcPr>
          <w:p w14:paraId="48A0782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7A75ADBC"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18DAA18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اليابان</w:t>
            </w:r>
          </w:p>
        </w:tc>
        <w:tc>
          <w:tcPr>
            <w:tcW w:w="2034" w:type="dxa"/>
            <w:noWrap/>
            <w:hideMark/>
          </w:tcPr>
          <w:p w14:paraId="1673AD0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79" w:type="dxa"/>
            <w:noWrap/>
            <w:hideMark/>
          </w:tcPr>
          <w:p w14:paraId="6EC0EDF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22F85953"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0F970E7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فرنسا</w:t>
            </w:r>
          </w:p>
        </w:tc>
        <w:tc>
          <w:tcPr>
            <w:tcW w:w="2034" w:type="dxa"/>
            <w:noWrap/>
            <w:hideMark/>
          </w:tcPr>
          <w:p w14:paraId="3113C1B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79" w:type="dxa"/>
            <w:noWrap/>
            <w:hideMark/>
          </w:tcPr>
          <w:p w14:paraId="5DFBE11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673EFD6"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2C8790A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الاتحاد الاوروبي</w:t>
            </w:r>
          </w:p>
        </w:tc>
        <w:tc>
          <w:tcPr>
            <w:tcW w:w="2034" w:type="dxa"/>
            <w:noWrap/>
            <w:hideMark/>
          </w:tcPr>
          <w:p w14:paraId="67C640A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79" w:type="dxa"/>
            <w:noWrap/>
            <w:hideMark/>
          </w:tcPr>
          <w:p w14:paraId="3BAAE73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76E95EF"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48C49E9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تركيا</w:t>
            </w:r>
          </w:p>
        </w:tc>
        <w:tc>
          <w:tcPr>
            <w:tcW w:w="2034" w:type="dxa"/>
            <w:noWrap/>
            <w:hideMark/>
          </w:tcPr>
          <w:p w14:paraId="3A04C30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79" w:type="dxa"/>
            <w:noWrap/>
            <w:hideMark/>
          </w:tcPr>
          <w:p w14:paraId="63BA918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7D3E5C76"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387A9EC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روسيا</w:t>
            </w:r>
          </w:p>
        </w:tc>
        <w:tc>
          <w:tcPr>
            <w:tcW w:w="2034" w:type="dxa"/>
            <w:noWrap/>
            <w:hideMark/>
          </w:tcPr>
          <w:p w14:paraId="532A37E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79" w:type="dxa"/>
            <w:noWrap/>
            <w:hideMark/>
          </w:tcPr>
          <w:p w14:paraId="15AF32D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4E2EBB69"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5C6E0C7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أعرف</w:t>
            </w:r>
          </w:p>
        </w:tc>
        <w:tc>
          <w:tcPr>
            <w:tcW w:w="2034" w:type="dxa"/>
            <w:noWrap/>
            <w:hideMark/>
          </w:tcPr>
          <w:p w14:paraId="04E0CC6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21</w:t>
            </w:r>
          </w:p>
        </w:tc>
        <w:tc>
          <w:tcPr>
            <w:tcW w:w="1779" w:type="dxa"/>
            <w:noWrap/>
            <w:hideMark/>
          </w:tcPr>
          <w:p w14:paraId="3F0F6F5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27651BC0"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71D8997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أحد</w:t>
            </w:r>
          </w:p>
        </w:tc>
        <w:tc>
          <w:tcPr>
            <w:tcW w:w="2034" w:type="dxa"/>
            <w:noWrap/>
            <w:hideMark/>
          </w:tcPr>
          <w:p w14:paraId="1D8345E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779" w:type="dxa"/>
            <w:noWrap/>
            <w:hideMark/>
          </w:tcPr>
          <w:p w14:paraId="501DEEF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w:t>
            </w:r>
          </w:p>
        </w:tc>
      </w:tr>
      <w:tr w:rsidR="00EF16A6" w:rsidRPr="00B10ABE" w14:paraId="2FDA84FE"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3701" w:type="dxa"/>
            <w:noWrap/>
            <w:hideMark/>
          </w:tcPr>
          <w:p w14:paraId="6CE65A0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2034" w:type="dxa"/>
            <w:noWrap/>
            <w:hideMark/>
          </w:tcPr>
          <w:p w14:paraId="5C19CBF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779" w:type="dxa"/>
            <w:noWrap/>
            <w:hideMark/>
          </w:tcPr>
          <w:p w14:paraId="64B2866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6D2CD5DE" w14:textId="77777777" w:rsidR="00EF16A6" w:rsidRPr="00B10ABE" w:rsidRDefault="00EF16A6" w:rsidP="00EF16A6">
      <w:pPr>
        <w:jc w:val="center"/>
        <w:rPr>
          <w:sz w:val="24"/>
          <w:szCs w:val="24"/>
        </w:rPr>
      </w:pPr>
    </w:p>
    <w:p w14:paraId="6C159E6E" w14:textId="77777777" w:rsidR="00EF16A6" w:rsidRPr="00B10ABE" w:rsidRDefault="00EF16A6" w:rsidP="00EF16A6">
      <w:pPr>
        <w:spacing w:after="0"/>
        <w:jc w:val="center"/>
        <w:rPr>
          <w:sz w:val="24"/>
          <w:szCs w:val="24"/>
          <w:rtl/>
        </w:rPr>
      </w:pPr>
      <w:r w:rsidRPr="00B10ABE">
        <w:rPr>
          <w:sz w:val="24"/>
          <w:szCs w:val="24"/>
          <w:rtl/>
        </w:rPr>
        <w:t xml:space="preserve">برأيك، ما هي </w:t>
      </w:r>
      <w:r w:rsidRPr="00B10ABE">
        <w:rPr>
          <w:rFonts w:hint="cs"/>
          <w:sz w:val="24"/>
          <w:szCs w:val="24"/>
          <w:rtl/>
        </w:rPr>
        <w:t>أكبر</w:t>
      </w:r>
      <w:r w:rsidRPr="00B10ABE">
        <w:rPr>
          <w:sz w:val="24"/>
          <w:szCs w:val="24"/>
          <w:rtl/>
        </w:rPr>
        <w:t xml:space="preserve"> دولة في العالم داعمة للأردن من الناحية الاقتصادية؟</w:t>
      </w:r>
    </w:p>
    <w:tbl>
      <w:tblPr>
        <w:tblStyle w:val="GridTable5Dark-Accent5"/>
        <w:bidiVisual/>
        <w:tblW w:w="7775" w:type="dxa"/>
        <w:jc w:val="center"/>
        <w:tblLook w:val="04A0" w:firstRow="1" w:lastRow="0" w:firstColumn="1" w:lastColumn="0" w:noHBand="0" w:noVBand="1"/>
      </w:tblPr>
      <w:tblGrid>
        <w:gridCol w:w="4013"/>
        <w:gridCol w:w="2007"/>
        <w:gridCol w:w="1755"/>
      </w:tblGrid>
      <w:tr w:rsidR="00EF16A6" w:rsidRPr="00B10ABE" w14:paraId="0A0E8C0A" w14:textId="77777777" w:rsidTr="00D003A0">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146BDAAC" w14:textId="77777777" w:rsidR="00EF16A6" w:rsidRPr="00B10ABE" w:rsidRDefault="00EF16A6" w:rsidP="00D003A0">
            <w:pPr>
              <w:rPr>
                <w:rFonts w:ascii="Sakkal Majalla" w:eastAsia="Times New Roman" w:hAnsi="Sakkal Majalla" w:cs="Sakkal Majalla"/>
                <w:sz w:val="24"/>
                <w:szCs w:val="24"/>
              </w:rPr>
            </w:pPr>
          </w:p>
        </w:tc>
        <w:tc>
          <w:tcPr>
            <w:tcW w:w="2007" w:type="dxa"/>
            <w:noWrap/>
            <w:hideMark/>
          </w:tcPr>
          <w:p w14:paraId="08B0C3F1"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755" w:type="dxa"/>
            <w:noWrap/>
            <w:hideMark/>
          </w:tcPr>
          <w:p w14:paraId="0059A4A9"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70924E62"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6B1F084A"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امريكا</w:t>
            </w:r>
          </w:p>
        </w:tc>
        <w:tc>
          <w:tcPr>
            <w:tcW w:w="2007" w:type="dxa"/>
            <w:noWrap/>
            <w:hideMark/>
          </w:tcPr>
          <w:p w14:paraId="208DF0F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45</w:t>
            </w:r>
          </w:p>
        </w:tc>
        <w:tc>
          <w:tcPr>
            <w:tcW w:w="1755" w:type="dxa"/>
            <w:noWrap/>
            <w:hideMark/>
          </w:tcPr>
          <w:p w14:paraId="0062FD0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92</w:t>
            </w:r>
          </w:p>
        </w:tc>
      </w:tr>
      <w:tr w:rsidR="00EF16A6" w:rsidRPr="00B10ABE" w14:paraId="0516DB0E"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37D5F91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السعودية</w:t>
            </w:r>
          </w:p>
        </w:tc>
        <w:tc>
          <w:tcPr>
            <w:tcW w:w="2007" w:type="dxa"/>
            <w:noWrap/>
            <w:hideMark/>
          </w:tcPr>
          <w:p w14:paraId="26C0E5F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w:t>
            </w:r>
          </w:p>
        </w:tc>
        <w:tc>
          <w:tcPr>
            <w:tcW w:w="1755" w:type="dxa"/>
            <w:noWrap/>
            <w:hideMark/>
          </w:tcPr>
          <w:p w14:paraId="5142A73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1854230"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58DE604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بريطانيا</w:t>
            </w:r>
          </w:p>
        </w:tc>
        <w:tc>
          <w:tcPr>
            <w:tcW w:w="2007" w:type="dxa"/>
            <w:noWrap/>
            <w:hideMark/>
          </w:tcPr>
          <w:p w14:paraId="66208CD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755" w:type="dxa"/>
            <w:noWrap/>
            <w:hideMark/>
          </w:tcPr>
          <w:p w14:paraId="09C7D00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134ABCC1"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0048FF8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الامارات</w:t>
            </w:r>
          </w:p>
        </w:tc>
        <w:tc>
          <w:tcPr>
            <w:tcW w:w="2007" w:type="dxa"/>
            <w:noWrap/>
            <w:hideMark/>
          </w:tcPr>
          <w:p w14:paraId="0B7EF06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755" w:type="dxa"/>
            <w:noWrap/>
            <w:hideMark/>
          </w:tcPr>
          <w:p w14:paraId="1FDA430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3F8E7824"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3537F27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الصين</w:t>
            </w:r>
          </w:p>
        </w:tc>
        <w:tc>
          <w:tcPr>
            <w:tcW w:w="2007" w:type="dxa"/>
            <w:noWrap/>
            <w:hideMark/>
          </w:tcPr>
          <w:p w14:paraId="3E5CD5B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755" w:type="dxa"/>
            <w:noWrap/>
            <w:hideMark/>
          </w:tcPr>
          <w:p w14:paraId="0A7EDA6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B24D3F2"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57A3D02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اخرى</w:t>
            </w:r>
          </w:p>
        </w:tc>
        <w:tc>
          <w:tcPr>
            <w:tcW w:w="2007" w:type="dxa"/>
            <w:noWrap/>
            <w:hideMark/>
          </w:tcPr>
          <w:p w14:paraId="427612A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755" w:type="dxa"/>
            <w:noWrap/>
            <w:hideMark/>
          </w:tcPr>
          <w:p w14:paraId="46B7903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4EB0889A"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1EE39A5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قطر</w:t>
            </w:r>
          </w:p>
        </w:tc>
        <w:tc>
          <w:tcPr>
            <w:tcW w:w="2007" w:type="dxa"/>
            <w:noWrap/>
            <w:hideMark/>
          </w:tcPr>
          <w:p w14:paraId="1CA4FAF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55" w:type="dxa"/>
            <w:noWrap/>
            <w:hideMark/>
          </w:tcPr>
          <w:p w14:paraId="003D674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35FDF8C5"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65756C6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المانيا</w:t>
            </w:r>
          </w:p>
        </w:tc>
        <w:tc>
          <w:tcPr>
            <w:tcW w:w="2007" w:type="dxa"/>
            <w:noWrap/>
            <w:hideMark/>
          </w:tcPr>
          <w:p w14:paraId="64CCF90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55" w:type="dxa"/>
            <w:noWrap/>
            <w:hideMark/>
          </w:tcPr>
          <w:p w14:paraId="267A1ED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3975A54"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6B3D6F2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العراق</w:t>
            </w:r>
          </w:p>
        </w:tc>
        <w:tc>
          <w:tcPr>
            <w:tcW w:w="2007" w:type="dxa"/>
            <w:noWrap/>
            <w:hideMark/>
          </w:tcPr>
          <w:p w14:paraId="2EDE70A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55" w:type="dxa"/>
            <w:noWrap/>
            <w:hideMark/>
          </w:tcPr>
          <w:p w14:paraId="2695958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3917C365"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7071180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دول الخليج</w:t>
            </w:r>
          </w:p>
        </w:tc>
        <w:tc>
          <w:tcPr>
            <w:tcW w:w="2007" w:type="dxa"/>
            <w:noWrap/>
            <w:hideMark/>
          </w:tcPr>
          <w:p w14:paraId="3DB3209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55" w:type="dxa"/>
            <w:noWrap/>
            <w:hideMark/>
          </w:tcPr>
          <w:p w14:paraId="1BF5A06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46DEDC8F"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5FAFDF1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اليابان</w:t>
            </w:r>
          </w:p>
        </w:tc>
        <w:tc>
          <w:tcPr>
            <w:tcW w:w="2007" w:type="dxa"/>
            <w:noWrap/>
            <w:hideMark/>
          </w:tcPr>
          <w:p w14:paraId="790D862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55" w:type="dxa"/>
            <w:noWrap/>
            <w:hideMark/>
          </w:tcPr>
          <w:p w14:paraId="16E0BDD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FB53CF6"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6EC0276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تركيا</w:t>
            </w:r>
          </w:p>
        </w:tc>
        <w:tc>
          <w:tcPr>
            <w:tcW w:w="2007" w:type="dxa"/>
            <w:noWrap/>
            <w:hideMark/>
          </w:tcPr>
          <w:p w14:paraId="5CB5536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755" w:type="dxa"/>
            <w:noWrap/>
            <w:hideMark/>
          </w:tcPr>
          <w:p w14:paraId="334D189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65FB9192"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56F0769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2007" w:type="dxa"/>
            <w:noWrap/>
            <w:hideMark/>
          </w:tcPr>
          <w:p w14:paraId="62036FA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27</w:t>
            </w:r>
          </w:p>
        </w:tc>
        <w:tc>
          <w:tcPr>
            <w:tcW w:w="1755" w:type="dxa"/>
            <w:noWrap/>
            <w:hideMark/>
          </w:tcPr>
          <w:p w14:paraId="38DF34D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0964906B" w14:textId="77777777" w:rsidTr="00D003A0">
        <w:trPr>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7F0C69F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يوجد</w:t>
            </w:r>
          </w:p>
        </w:tc>
        <w:tc>
          <w:tcPr>
            <w:tcW w:w="2007" w:type="dxa"/>
            <w:noWrap/>
            <w:hideMark/>
          </w:tcPr>
          <w:p w14:paraId="1A4A70C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755" w:type="dxa"/>
            <w:noWrap/>
            <w:hideMark/>
          </w:tcPr>
          <w:p w14:paraId="34D5CEA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5A069185" w14:textId="77777777" w:rsidTr="00D003A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013" w:type="dxa"/>
            <w:noWrap/>
            <w:hideMark/>
          </w:tcPr>
          <w:p w14:paraId="7205068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2007" w:type="dxa"/>
            <w:noWrap/>
            <w:hideMark/>
          </w:tcPr>
          <w:p w14:paraId="45D74E1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755" w:type="dxa"/>
            <w:noWrap/>
            <w:hideMark/>
          </w:tcPr>
          <w:p w14:paraId="6FDBB04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490993BA" w14:textId="77777777" w:rsidR="00EF16A6" w:rsidRDefault="00EF16A6" w:rsidP="00EF16A6">
      <w:pPr>
        <w:spacing w:after="0"/>
        <w:jc w:val="center"/>
        <w:rPr>
          <w:sz w:val="24"/>
          <w:szCs w:val="24"/>
        </w:rPr>
      </w:pPr>
    </w:p>
    <w:p w14:paraId="0F751C71" w14:textId="77777777" w:rsidR="00EF16A6" w:rsidRDefault="00EF16A6" w:rsidP="00EF16A6">
      <w:pPr>
        <w:spacing w:after="0"/>
        <w:jc w:val="center"/>
        <w:rPr>
          <w:sz w:val="24"/>
          <w:szCs w:val="24"/>
        </w:rPr>
      </w:pPr>
    </w:p>
    <w:p w14:paraId="1AD0D4AC" w14:textId="77777777" w:rsidR="00EF16A6" w:rsidRDefault="00EF16A6" w:rsidP="00EF16A6">
      <w:pPr>
        <w:spacing w:after="0"/>
        <w:jc w:val="center"/>
        <w:rPr>
          <w:sz w:val="24"/>
          <w:szCs w:val="24"/>
        </w:rPr>
      </w:pPr>
    </w:p>
    <w:p w14:paraId="587B981C" w14:textId="77777777" w:rsidR="00EF16A6" w:rsidRDefault="00EF16A6" w:rsidP="00EF16A6">
      <w:pPr>
        <w:spacing w:after="0"/>
        <w:jc w:val="center"/>
        <w:rPr>
          <w:sz w:val="24"/>
          <w:szCs w:val="24"/>
          <w:rtl/>
        </w:rPr>
      </w:pPr>
    </w:p>
    <w:p w14:paraId="18874AE8" w14:textId="77777777" w:rsidR="00EF16A6" w:rsidRDefault="00EF16A6" w:rsidP="00EF16A6">
      <w:pPr>
        <w:spacing w:after="0"/>
        <w:jc w:val="center"/>
        <w:rPr>
          <w:sz w:val="24"/>
          <w:szCs w:val="24"/>
        </w:rPr>
      </w:pPr>
    </w:p>
    <w:p w14:paraId="19516CDE" w14:textId="77777777" w:rsidR="00EF16A6" w:rsidRPr="00B10ABE" w:rsidRDefault="00EF16A6" w:rsidP="00EF16A6">
      <w:pPr>
        <w:spacing w:after="0"/>
        <w:jc w:val="center"/>
        <w:rPr>
          <w:sz w:val="24"/>
          <w:szCs w:val="24"/>
          <w:rtl/>
        </w:rPr>
      </w:pPr>
      <w:r w:rsidRPr="00B10ABE">
        <w:rPr>
          <w:sz w:val="24"/>
          <w:szCs w:val="24"/>
          <w:rtl/>
        </w:rPr>
        <w:t xml:space="preserve">برأيك، ما هي </w:t>
      </w:r>
      <w:proofErr w:type="gramStart"/>
      <w:r w:rsidRPr="00B10ABE">
        <w:rPr>
          <w:sz w:val="24"/>
          <w:szCs w:val="24"/>
          <w:rtl/>
        </w:rPr>
        <w:t>اكبر</w:t>
      </w:r>
      <w:proofErr w:type="gramEnd"/>
      <w:r w:rsidRPr="00B10ABE">
        <w:rPr>
          <w:sz w:val="24"/>
          <w:szCs w:val="24"/>
          <w:rtl/>
        </w:rPr>
        <w:t xml:space="preserve"> دولة في العالم داعمة للأردن من الناحية السياسية؟</w:t>
      </w:r>
    </w:p>
    <w:tbl>
      <w:tblPr>
        <w:tblStyle w:val="GridTable5Dark-Accent5"/>
        <w:bidiVisual/>
        <w:tblW w:w="6730" w:type="dxa"/>
        <w:jc w:val="center"/>
        <w:tblLook w:val="04A0" w:firstRow="1" w:lastRow="0" w:firstColumn="1" w:lastColumn="0" w:noHBand="0" w:noVBand="1"/>
      </w:tblPr>
      <w:tblGrid>
        <w:gridCol w:w="3430"/>
        <w:gridCol w:w="1760"/>
        <w:gridCol w:w="1540"/>
      </w:tblGrid>
      <w:tr w:rsidR="00EF16A6" w:rsidRPr="00B10ABE" w14:paraId="6A522B2C"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63CA382B" w14:textId="77777777" w:rsidR="00EF16A6" w:rsidRPr="00B10ABE" w:rsidRDefault="00EF16A6" w:rsidP="00D003A0">
            <w:pPr>
              <w:rPr>
                <w:rFonts w:ascii="Sakkal Majalla" w:eastAsia="Times New Roman" w:hAnsi="Sakkal Majalla" w:cs="Sakkal Majalla"/>
                <w:sz w:val="24"/>
                <w:szCs w:val="24"/>
              </w:rPr>
            </w:pPr>
          </w:p>
        </w:tc>
        <w:tc>
          <w:tcPr>
            <w:tcW w:w="1760" w:type="dxa"/>
            <w:noWrap/>
            <w:hideMark/>
          </w:tcPr>
          <w:p w14:paraId="5FD9BA50"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540" w:type="dxa"/>
            <w:noWrap/>
            <w:hideMark/>
          </w:tcPr>
          <w:p w14:paraId="3ECD7018"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74EACDE0"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6D4F2ABF"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الولايات المتحدة</w:t>
            </w:r>
          </w:p>
        </w:tc>
        <w:tc>
          <w:tcPr>
            <w:tcW w:w="1760" w:type="dxa"/>
            <w:noWrap/>
            <w:hideMark/>
          </w:tcPr>
          <w:p w14:paraId="1127D39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33</w:t>
            </w:r>
          </w:p>
        </w:tc>
        <w:tc>
          <w:tcPr>
            <w:tcW w:w="1540" w:type="dxa"/>
            <w:noWrap/>
            <w:hideMark/>
          </w:tcPr>
          <w:p w14:paraId="3FECA7B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73</w:t>
            </w:r>
          </w:p>
        </w:tc>
      </w:tr>
      <w:tr w:rsidR="00EF16A6" w:rsidRPr="00B10ABE" w14:paraId="4D96ACF2"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6EE905A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بريطانيا</w:t>
            </w:r>
          </w:p>
        </w:tc>
        <w:tc>
          <w:tcPr>
            <w:tcW w:w="1760" w:type="dxa"/>
            <w:noWrap/>
            <w:hideMark/>
          </w:tcPr>
          <w:p w14:paraId="7C89EA0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540" w:type="dxa"/>
            <w:noWrap/>
            <w:hideMark/>
          </w:tcPr>
          <w:p w14:paraId="51E4B23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w:t>
            </w:r>
          </w:p>
        </w:tc>
      </w:tr>
      <w:tr w:rsidR="00EF16A6" w:rsidRPr="00B10ABE" w14:paraId="4B62FD0D"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2875912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أحد</w:t>
            </w:r>
          </w:p>
        </w:tc>
        <w:tc>
          <w:tcPr>
            <w:tcW w:w="1760" w:type="dxa"/>
            <w:noWrap/>
            <w:hideMark/>
          </w:tcPr>
          <w:p w14:paraId="414DC1A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540" w:type="dxa"/>
            <w:noWrap/>
            <w:hideMark/>
          </w:tcPr>
          <w:p w14:paraId="5F0B30F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w:t>
            </w:r>
          </w:p>
        </w:tc>
      </w:tr>
      <w:tr w:rsidR="00EF16A6" w:rsidRPr="00B10ABE" w14:paraId="077DAB16"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2F92BCD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اخرى</w:t>
            </w:r>
          </w:p>
        </w:tc>
        <w:tc>
          <w:tcPr>
            <w:tcW w:w="1760" w:type="dxa"/>
            <w:noWrap/>
            <w:hideMark/>
          </w:tcPr>
          <w:p w14:paraId="2B62FA7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40" w:type="dxa"/>
            <w:noWrap/>
            <w:hideMark/>
          </w:tcPr>
          <w:p w14:paraId="0F2E8A5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4FF3E7A1"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7B19140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السعودية</w:t>
            </w:r>
          </w:p>
        </w:tc>
        <w:tc>
          <w:tcPr>
            <w:tcW w:w="1760" w:type="dxa"/>
            <w:noWrap/>
            <w:hideMark/>
          </w:tcPr>
          <w:p w14:paraId="0C23253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40" w:type="dxa"/>
            <w:noWrap/>
            <w:hideMark/>
          </w:tcPr>
          <w:p w14:paraId="3B58925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E4A13D9"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5B09F04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المانيا</w:t>
            </w:r>
          </w:p>
        </w:tc>
        <w:tc>
          <w:tcPr>
            <w:tcW w:w="1760" w:type="dxa"/>
            <w:noWrap/>
            <w:hideMark/>
          </w:tcPr>
          <w:p w14:paraId="2753464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40" w:type="dxa"/>
            <w:noWrap/>
            <w:hideMark/>
          </w:tcPr>
          <w:p w14:paraId="40BD03D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4C758812"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6AE8282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دول الخليج</w:t>
            </w:r>
          </w:p>
        </w:tc>
        <w:tc>
          <w:tcPr>
            <w:tcW w:w="1760" w:type="dxa"/>
            <w:noWrap/>
            <w:hideMark/>
          </w:tcPr>
          <w:p w14:paraId="67591C1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40" w:type="dxa"/>
            <w:noWrap/>
            <w:hideMark/>
          </w:tcPr>
          <w:p w14:paraId="609843F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285DD4D1"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53F1ECB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فرنسا</w:t>
            </w:r>
          </w:p>
        </w:tc>
        <w:tc>
          <w:tcPr>
            <w:tcW w:w="1760" w:type="dxa"/>
            <w:noWrap/>
            <w:hideMark/>
          </w:tcPr>
          <w:p w14:paraId="0313CC1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40" w:type="dxa"/>
            <w:noWrap/>
            <w:hideMark/>
          </w:tcPr>
          <w:p w14:paraId="2989D93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2CF87075"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32BA204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760" w:type="dxa"/>
            <w:noWrap/>
            <w:hideMark/>
          </w:tcPr>
          <w:p w14:paraId="29743EA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50</w:t>
            </w:r>
          </w:p>
        </w:tc>
        <w:tc>
          <w:tcPr>
            <w:tcW w:w="1540" w:type="dxa"/>
            <w:noWrap/>
            <w:hideMark/>
          </w:tcPr>
          <w:p w14:paraId="6B94226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0F93119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51FF046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مصر</w:t>
            </w:r>
          </w:p>
        </w:tc>
        <w:tc>
          <w:tcPr>
            <w:tcW w:w="1760" w:type="dxa"/>
            <w:noWrap/>
            <w:hideMark/>
          </w:tcPr>
          <w:p w14:paraId="3F58E3B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40" w:type="dxa"/>
            <w:noWrap/>
            <w:hideMark/>
          </w:tcPr>
          <w:p w14:paraId="5023FC4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w:t>
            </w:r>
          </w:p>
        </w:tc>
      </w:tr>
      <w:tr w:rsidR="00EF16A6" w:rsidRPr="00B10ABE" w14:paraId="052232EE"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30" w:type="dxa"/>
            <w:noWrap/>
            <w:hideMark/>
          </w:tcPr>
          <w:p w14:paraId="181735E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760" w:type="dxa"/>
            <w:noWrap/>
            <w:hideMark/>
          </w:tcPr>
          <w:p w14:paraId="4D7BF3E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540" w:type="dxa"/>
            <w:noWrap/>
            <w:hideMark/>
          </w:tcPr>
          <w:p w14:paraId="2747B61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0C089760" w14:textId="77777777" w:rsidR="00EF16A6" w:rsidRPr="00B10ABE" w:rsidRDefault="00EF16A6" w:rsidP="00EF16A6">
      <w:pPr>
        <w:jc w:val="center"/>
        <w:rPr>
          <w:sz w:val="24"/>
          <w:szCs w:val="24"/>
          <w:rtl/>
        </w:rPr>
      </w:pPr>
    </w:p>
    <w:p w14:paraId="40A3F938" w14:textId="77777777" w:rsidR="00EF16A6" w:rsidRPr="00B10ABE" w:rsidRDefault="00EF16A6" w:rsidP="00EF16A6">
      <w:pPr>
        <w:spacing w:after="0"/>
        <w:jc w:val="center"/>
        <w:rPr>
          <w:sz w:val="24"/>
          <w:szCs w:val="24"/>
          <w:rtl/>
        </w:rPr>
      </w:pPr>
      <w:r w:rsidRPr="00B10ABE">
        <w:rPr>
          <w:sz w:val="24"/>
          <w:szCs w:val="24"/>
          <w:rtl/>
        </w:rPr>
        <w:t xml:space="preserve">برأيك، ما هي </w:t>
      </w:r>
      <w:r w:rsidRPr="00B10ABE">
        <w:rPr>
          <w:rFonts w:hint="cs"/>
          <w:sz w:val="24"/>
          <w:szCs w:val="24"/>
          <w:rtl/>
        </w:rPr>
        <w:t>أكبر</w:t>
      </w:r>
      <w:r w:rsidRPr="00B10ABE">
        <w:rPr>
          <w:sz w:val="24"/>
          <w:szCs w:val="24"/>
          <w:rtl/>
        </w:rPr>
        <w:t xml:space="preserve"> دولة في العالم داعمة للأردن من الناحية الامنية؟</w:t>
      </w:r>
    </w:p>
    <w:tbl>
      <w:tblPr>
        <w:tblStyle w:val="GridTable5Dark-Accent5"/>
        <w:bidiVisual/>
        <w:tblW w:w="6999" w:type="dxa"/>
        <w:jc w:val="center"/>
        <w:tblLook w:val="04A0" w:firstRow="1" w:lastRow="0" w:firstColumn="1" w:lastColumn="0" w:noHBand="0" w:noVBand="1"/>
      </w:tblPr>
      <w:tblGrid>
        <w:gridCol w:w="3666"/>
        <w:gridCol w:w="1778"/>
        <w:gridCol w:w="1555"/>
      </w:tblGrid>
      <w:tr w:rsidR="00EF16A6" w:rsidRPr="00B10ABE" w14:paraId="5C85A4A9" w14:textId="77777777" w:rsidTr="00D003A0">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6D9CADC9" w14:textId="77777777" w:rsidR="00EF16A6" w:rsidRPr="00B10ABE" w:rsidRDefault="00EF16A6" w:rsidP="00D003A0">
            <w:pPr>
              <w:rPr>
                <w:rFonts w:ascii="Sakkal Majalla" w:eastAsia="Times New Roman" w:hAnsi="Sakkal Majalla" w:cs="Sakkal Majalla"/>
                <w:sz w:val="24"/>
                <w:szCs w:val="24"/>
              </w:rPr>
            </w:pPr>
          </w:p>
        </w:tc>
        <w:tc>
          <w:tcPr>
            <w:tcW w:w="1778" w:type="dxa"/>
            <w:noWrap/>
            <w:hideMark/>
          </w:tcPr>
          <w:p w14:paraId="2EC3ED0F"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555" w:type="dxa"/>
            <w:noWrap/>
            <w:hideMark/>
          </w:tcPr>
          <w:p w14:paraId="2D6A27CD"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45FA449C" w14:textId="77777777" w:rsidTr="00D003A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0E0AC249"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الولايات المتحدة</w:t>
            </w:r>
          </w:p>
        </w:tc>
        <w:tc>
          <w:tcPr>
            <w:tcW w:w="1778" w:type="dxa"/>
            <w:noWrap/>
            <w:hideMark/>
          </w:tcPr>
          <w:p w14:paraId="4DCC2AA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31</w:t>
            </w:r>
          </w:p>
        </w:tc>
        <w:tc>
          <w:tcPr>
            <w:tcW w:w="1555" w:type="dxa"/>
            <w:noWrap/>
            <w:hideMark/>
          </w:tcPr>
          <w:p w14:paraId="2C8D5B7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76</w:t>
            </w:r>
          </w:p>
        </w:tc>
      </w:tr>
      <w:tr w:rsidR="00EF16A6" w:rsidRPr="00B10ABE" w14:paraId="274F0041" w14:textId="77777777" w:rsidTr="00D003A0">
        <w:trPr>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2D26FBD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بريطانيا</w:t>
            </w:r>
          </w:p>
        </w:tc>
        <w:tc>
          <w:tcPr>
            <w:tcW w:w="1778" w:type="dxa"/>
            <w:noWrap/>
            <w:hideMark/>
          </w:tcPr>
          <w:p w14:paraId="4B98923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555" w:type="dxa"/>
            <w:noWrap/>
            <w:hideMark/>
          </w:tcPr>
          <w:p w14:paraId="372F2945"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7F226789" w14:textId="77777777" w:rsidTr="00D003A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1CC97C5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اخرى</w:t>
            </w:r>
          </w:p>
        </w:tc>
        <w:tc>
          <w:tcPr>
            <w:tcW w:w="1778" w:type="dxa"/>
            <w:noWrap/>
            <w:hideMark/>
          </w:tcPr>
          <w:p w14:paraId="78B37DA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55" w:type="dxa"/>
            <w:noWrap/>
            <w:hideMark/>
          </w:tcPr>
          <w:p w14:paraId="18E75E8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79398AE8" w14:textId="77777777" w:rsidTr="00D003A0">
        <w:trPr>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65EAF4B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السعودية</w:t>
            </w:r>
          </w:p>
        </w:tc>
        <w:tc>
          <w:tcPr>
            <w:tcW w:w="1778" w:type="dxa"/>
            <w:noWrap/>
            <w:hideMark/>
          </w:tcPr>
          <w:p w14:paraId="01BA294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55" w:type="dxa"/>
            <w:noWrap/>
            <w:hideMark/>
          </w:tcPr>
          <w:p w14:paraId="5DCF6A9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2C0D9483" w14:textId="77777777" w:rsidTr="00D003A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2F92EBE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إسرائيل</w:t>
            </w:r>
          </w:p>
        </w:tc>
        <w:tc>
          <w:tcPr>
            <w:tcW w:w="1778" w:type="dxa"/>
            <w:noWrap/>
            <w:hideMark/>
          </w:tcPr>
          <w:p w14:paraId="326FEB7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55" w:type="dxa"/>
            <w:noWrap/>
            <w:hideMark/>
          </w:tcPr>
          <w:p w14:paraId="0AA9B83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w:t>
            </w:r>
          </w:p>
        </w:tc>
      </w:tr>
      <w:tr w:rsidR="00EF16A6" w:rsidRPr="00B10ABE" w14:paraId="479ABC32" w14:textId="77777777" w:rsidTr="00D003A0">
        <w:trPr>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200740B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روسيا</w:t>
            </w:r>
          </w:p>
        </w:tc>
        <w:tc>
          <w:tcPr>
            <w:tcW w:w="1778" w:type="dxa"/>
            <w:noWrap/>
            <w:hideMark/>
          </w:tcPr>
          <w:p w14:paraId="514A0E6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55" w:type="dxa"/>
            <w:noWrap/>
            <w:hideMark/>
          </w:tcPr>
          <w:p w14:paraId="2118986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0825CF20" w14:textId="77777777" w:rsidTr="00D003A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1632A6C7"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تركيا</w:t>
            </w:r>
          </w:p>
        </w:tc>
        <w:tc>
          <w:tcPr>
            <w:tcW w:w="1778" w:type="dxa"/>
            <w:noWrap/>
            <w:hideMark/>
          </w:tcPr>
          <w:p w14:paraId="3034E74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55" w:type="dxa"/>
            <w:noWrap/>
            <w:hideMark/>
          </w:tcPr>
          <w:p w14:paraId="78985C9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52C43ED8" w14:textId="77777777" w:rsidTr="00D003A0">
        <w:trPr>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2D87BB3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سوريا</w:t>
            </w:r>
          </w:p>
        </w:tc>
        <w:tc>
          <w:tcPr>
            <w:tcW w:w="1778" w:type="dxa"/>
            <w:noWrap/>
            <w:hideMark/>
          </w:tcPr>
          <w:p w14:paraId="4B27115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0</w:t>
            </w:r>
          </w:p>
        </w:tc>
        <w:tc>
          <w:tcPr>
            <w:tcW w:w="1555" w:type="dxa"/>
            <w:noWrap/>
            <w:hideMark/>
          </w:tcPr>
          <w:p w14:paraId="34D10BF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72803828" w14:textId="77777777" w:rsidTr="00D003A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4DABCEF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أحد</w:t>
            </w:r>
          </w:p>
        </w:tc>
        <w:tc>
          <w:tcPr>
            <w:tcW w:w="1778" w:type="dxa"/>
            <w:noWrap/>
            <w:hideMark/>
          </w:tcPr>
          <w:p w14:paraId="532ED1A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15</w:t>
            </w:r>
          </w:p>
        </w:tc>
        <w:tc>
          <w:tcPr>
            <w:tcW w:w="1555" w:type="dxa"/>
            <w:noWrap/>
            <w:hideMark/>
          </w:tcPr>
          <w:p w14:paraId="462E1FA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w:t>
            </w:r>
          </w:p>
        </w:tc>
      </w:tr>
      <w:tr w:rsidR="00EF16A6" w:rsidRPr="00B10ABE" w14:paraId="0D1F89B6" w14:textId="77777777" w:rsidTr="00D003A0">
        <w:trPr>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3BF73A1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778" w:type="dxa"/>
            <w:noWrap/>
            <w:hideMark/>
          </w:tcPr>
          <w:p w14:paraId="167D2D7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46</w:t>
            </w:r>
          </w:p>
        </w:tc>
        <w:tc>
          <w:tcPr>
            <w:tcW w:w="1555" w:type="dxa"/>
            <w:noWrap/>
            <w:hideMark/>
          </w:tcPr>
          <w:p w14:paraId="5B45501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0CAF065C" w14:textId="77777777" w:rsidTr="00D003A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0DF2B36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مصر</w:t>
            </w:r>
          </w:p>
        </w:tc>
        <w:tc>
          <w:tcPr>
            <w:tcW w:w="1778" w:type="dxa"/>
            <w:noWrap/>
            <w:hideMark/>
          </w:tcPr>
          <w:p w14:paraId="32DA522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55" w:type="dxa"/>
            <w:noWrap/>
            <w:hideMark/>
          </w:tcPr>
          <w:p w14:paraId="7C8EC88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5ED76289" w14:textId="77777777" w:rsidTr="00D003A0">
        <w:trPr>
          <w:trHeight w:val="303"/>
          <w:jc w:val="center"/>
        </w:trPr>
        <w:tc>
          <w:tcPr>
            <w:cnfStyle w:val="001000000000" w:firstRow="0" w:lastRow="0" w:firstColumn="1" w:lastColumn="0" w:oddVBand="0" w:evenVBand="0" w:oddHBand="0" w:evenHBand="0" w:firstRowFirstColumn="0" w:firstRowLastColumn="0" w:lastRowFirstColumn="0" w:lastRowLastColumn="0"/>
            <w:tcW w:w="3666" w:type="dxa"/>
            <w:noWrap/>
            <w:hideMark/>
          </w:tcPr>
          <w:p w14:paraId="3193B6E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778" w:type="dxa"/>
            <w:noWrap/>
            <w:hideMark/>
          </w:tcPr>
          <w:p w14:paraId="0ADBF68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555" w:type="dxa"/>
            <w:noWrap/>
            <w:hideMark/>
          </w:tcPr>
          <w:p w14:paraId="338DB7F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07EBF984" w14:textId="77777777" w:rsidR="00EF16A6" w:rsidRDefault="00EF16A6" w:rsidP="00EF16A6">
      <w:pPr>
        <w:jc w:val="center"/>
        <w:rPr>
          <w:sz w:val="24"/>
          <w:szCs w:val="24"/>
        </w:rPr>
      </w:pPr>
    </w:p>
    <w:p w14:paraId="02CFE4F8" w14:textId="734154B6" w:rsidR="00EF16A6" w:rsidRDefault="00EF16A6" w:rsidP="00EF16A6">
      <w:pPr>
        <w:jc w:val="center"/>
        <w:rPr>
          <w:sz w:val="24"/>
          <w:szCs w:val="24"/>
          <w:rtl/>
        </w:rPr>
      </w:pPr>
    </w:p>
    <w:p w14:paraId="2C5BBABC" w14:textId="5617986F" w:rsidR="00827A13" w:rsidRDefault="00827A13" w:rsidP="00EF16A6">
      <w:pPr>
        <w:jc w:val="center"/>
        <w:rPr>
          <w:sz w:val="24"/>
          <w:szCs w:val="24"/>
          <w:rtl/>
        </w:rPr>
      </w:pPr>
    </w:p>
    <w:p w14:paraId="623FC7DE" w14:textId="43E37EEB" w:rsidR="00827A13" w:rsidRDefault="00827A13" w:rsidP="00EF16A6">
      <w:pPr>
        <w:jc w:val="center"/>
        <w:rPr>
          <w:sz w:val="24"/>
          <w:szCs w:val="24"/>
          <w:rtl/>
        </w:rPr>
      </w:pPr>
    </w:p>
    <w:p w14:paraId="0988CD19" w14:textId="77777777" w:rsidR="00827A13" w:rsidRDefault="00827A13" w:rsidP="00EF16A6">
      <w:pPr>
        <w:jc w:val="center"/>
        <w:rPr>
          <w:sz w:val="24"/>
          <w:szCs w:val="24"/>
          <w:rtl/>
        </w:rPr>
      </w:pPr>
    </w:p>
    <w:p w14:paraId="5F0A89CE" w14:textId="77777777" w:rsidR="00EF16A6" w:rsidRPr="00B10ABE" w:rsidRDefault="00EF16A6" w:rsidP="00EF16A6">
      <w:pPr>
        <w:spacing w:after="0"/>
        <w:jc w:val="center"/>
        <w:rPr>
          <w:sz w:val="24"/>
          <w:szCs w:val="24"/>
          <w:rtl/>
        </w:rPr>
      </w:pPr>
      <w:r w:rsidRPr="00B10ABE">
        <w:rPr>
          <w:rFonts w:hint="cs"/>
          <w:sz w:val="24"/>
          <w:szCs w:val="24"/>
          <w:rtl/>
        </w:rPr>
        <w:lastRenderedPageBreak/>
        <w:t>إذا</w:t>
      </w:r>
      <w:r w:rsidRPr="00B10ABE">
        <w:rPr>
          <w:sz w:val="24"/>
          <w:szCs w:val="24"/>
          <w:rtl/>
        </w:rPr>
        <w:t xml:space="preserve"> كان لك ان تختار الدولة التي تفضل ان يتعاون معها الأردن في المنطقة، من سوف تختار</w:t>
      </w:r>
    </w:p>
    <w:tbl>
      <w:tblPr>
        <w:tblStyle w:val="GridTable5Dark-Accent5"/>
        <w:bidiVisual/>
        <w:tblW w:w="7628" w:type="dxa"/>
        <w:jc w:val="center"/>
        <w:tblLook w:val="04A0" w:firstRow="1" w:lastRow="0" w:firstColumn="1" w:lastColumn="0" w:noHBand="0" w:noVBand="1"/>
      </w:tblPr>
      <w:tblGrid>
        <w:gridCol w:w="4338"/>
        <w:gridCol w:w="1755"/>
        <w:gridCol w:w="1535"/>
      </w:tblGrid>
      <w:tr w:rsidR="00EF16A6" w:rsidRPr="00B10ABE" w14:paraId="29A12C55" w14:textId="77777777" w:rsidTr="00D003A0">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32559CD9" w14:textId="77777777" w:rsidR="00EF16A6" w:rsidRPr="00B10ABE" w:rsidRDefault="00EF16A6" w:rsidP="00D003A0">
            <w:pPr>
              <w:rPr>
                <w:rFonts w:ascii="Sakkal Majalla" w:eastAsia="Times New Roman" w:hAnsi="Sakkal Majalla" w:cs="Sakkal Majalla"/>
                <w:sz w:val="24"/>
                <w:szCs w:val="24"/>
              </w:rPr>
            </w:pPr>
          </w:p>
        </w:tc>
        <w:tc>
          <w:tcPr>
            <w:tcW w:w="1755" w:type="dxa"/>
            <w:noWrap/>
            <w:hideMark/>
          </w:tcPr>
          <w:p w14:paraId="196EF1B9"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535" w:type="dxa"/>
            <w:noWrap/>
            <w:hideMark/>
          </w:tcPr>
          <w:p w14:paraId="503C0539"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61B4DF9B" w14:textId="77777777" w:rsidTr="00D003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272E7D71"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السعودية</w:t>
            </w:r>
          </w:p>
        </w:tc>
        <w:tc>
          <w:tcPr>
            <w:tcW w:w="1755" w:type="dxa"/>
            <w:noWrap/>
            <w:hideMark/>
          </w:tcPr>
          <w:p w14:paraId="3D8F133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26</w:t>
            </w:r>
          </w:p>
        </w:tc>
        <w:tc>
          <w:tcPr>
            <w:tcW w:w="1535" w:type="dxa"/>
            <w:noWrap/>
            <w:hideMark/>
          </w:tcPr>
          <w:p w14:paraId="34E21E6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26</w:t>
            </w:r>
          </w:p>
        </w:tc>
      </w:tr>
      <w:tr w:rsidR="00EF16A6" w:rsidRPr="00B10ABE" w14:paraId="7EAAE827" w14:textId="77777777" w:rsidTr="00D003A0">
        <w:trPr>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72F3321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تركيا</w:t>
            </w:r>
          </w:p>
        </w:tc>
        <w:tc>
          <w:tcPr>
            <w:tcW w:w="1755" w:type="dxa"/>
            <w:noWrap/>
            <w:hideMark/>
          </w:tcPr>
          <w:p w14:paraId="76D6AFE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18</w:t>
            </w:r>
          </w:p>
        </w:tc>
        <w:tc>
          <w:tcPr>
            <w:tcW w:w="1535" w:type="dxa"/>
            <w:noWrap/>
            <w:hideMark/>
          </w:tcPr>
          <w:p w14:paraId="2527B08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w:t>
            </w:r>
          </w:p>
        </w:tc>
      </w:tr>
      <w:tr w:rsidR="00EF16A6" w:rsidRPr="00B10ABE" w14:paraId="770E0ABF" w14:textId="77777777" w:rsidTr="00D003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7D990F3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الامارات</w:t>
            </w:r>
          </w:p>
        </w:tc>
        <w:tc>
          <w:tcPr>
            <w:tcW w:w="1755" w:type="dxa"/>
            <w:noWrap/>
            <w:hideMark/>
          </w:tcPr>
          <w:p w14:paraId="73E96BF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17</w:t>
            </w:r>
          </w:p>
        </w:tc>
        <w:tc>
          <w:tcPr>
            <w:tcW w:w="1535" w:type="dxa"/>
            <w:noWrap/>
            <w:hideMark/>
          </w:tcPr>
          <w:p w14:paraId="5CDF215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8</w:t>
            </w:r>
          </w:p>
        </w:tc>
      </w:tr>
      <w:tr w:rsidR="00EF16A6" w:rsidRPr="00B10ABE" w14:paraId="4BB7C51E" w14:textId="77777777" w:rsidTr="00D003A0">
        <w:trPr>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70BF37E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قطر</w:t>
            </w:r>
          </w:p>
        </w:tc>
        <w:tc>
          <w:tcPr>
            <w:tcW w:w="1755" w:type="dxa"/>
            <w:noWrap/>
            <w:hideMark/>
          </w:tcPr>
          <w:p w14:paraId="72D1405C"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w:t>
            </w:r>
          </w:p>
        </w:tc>
        <w:tc>
          <w:tcPr>
            <w:tcW w:w="1535" w:type="dxa"/>
            <w:noWrap/>
            <w:hideMark/>
          </w:tcPr>
          <w:p w14:paraId="609EEB5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0BA89F4D" w14:textId="77777777" w:rsidTr="00D003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6411FF8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مصر</w:t>
            </w:r>
          </w:p>
        </w:tc>
        <w:tc>
          <w:tcPr>
            <w:tcW w:w="1755" w:type="dxa"/>
            <w:noWrap/>
            <w:hideMark/>
          </w:tcPr>
          <w:p w14:paraId="218543B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535" w:type="dxa"/>
            <w:noWrap/>
            <w:hideMark/>
          </w:tcPr>
          <w:p w14:paraId="1082F97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21</w:t>
            </w:r>
          </w:p>
        </w:tc>
      </w:tr>
      <w:tr w:rsidR="00EF16A6" w:rsidRPr="00B10ABE" w14:paraId="0CDB3D89" w14:textId="77777777" w:rsidTr="00D003A0">
        <w:trPr>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5EF3FD6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العراق</w:t>
            </w:r>
          </w:p>
        </w:tc>
        <w:tc>
          <w:tcPr>
            <w:tcW w:w="1755" w:type="dxa"/>
            <w:noWrap/>
            <w:hideMark/>
          </w:tcPr>
          <w:p w14:paraId="514C32C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535" w:type="dxa"/>
            <w:noWrap/>
            <w:hideMark/>
          </w:tcPr>
          <w:p w14:paraId="7343D8A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13</w:t>
            </w:r>
          </w:p>
        </w:tc>
      </w:tr>
      <w:tr w:rsidR="00EF16A6" w:rsidRPr="00B10ABE" w14:paraId="12615233" w14:textId="77777777" w:rsidTr="00D003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51D4738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الكويت</w:t>
            </w:r>
          </w:p>
        </w:tc>
        <w:tc>
          <w:tcPr>
            <w:tcW w:w="1755" w:type="dxa"/>
            <w:noWrap/>
            <w:hideMark/>
          </w:tcPr>
          <w:p w14:paraId="5E60FC2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535" w:type="dxa"/>
            <w:noWrap/>
            <w:hideMark/>
          </w:tcPr>
          <w:p w14:paraId="49B7270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w:t>
            </w:r>
          </w:p>
        </w:tc>
      </w:tr>
      <w:tr w:rsidR="00EF16A6" w:rsidRPr="00B10ABE" w14:paraId="2249A3F7" w14:textId="77777777" w:rsidTr="00D003A0">
        <w:trPr>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3A9B1E6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سورية</w:t>
            </w:r>
          </w:p>
        </w:tc>
        <w:tc>
          <w:tcPr>
            <w:tcW w:w="1755" w:type="dxa"/>
            <w:noWrap/>
            <w:hideMark/>
          </w:tcPr>
          <w:p w14:paraId="6BEA583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35" w:type="dxa"/>
            <w:noWrap/>
            <w:hideMark/>
          </w:tcPr>
          <w:p w14:paraId="184821E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13</w:t>
            </w:r>
          </w:p>
        </w:tc>
      </w:tr>
      <w:tr w:rsidR="00EF16A6" w:rsidRPr="00B10ABE" w14:paraId="255B916C" w14:textId="77777777" w:rsidTr="00D003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7E23F6A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إيران</w:t>
            </w:r>
          </w:p>
        </w:tc>
        <w:tc>
          <w:tcPr>
            <w:tcW w:w="1755" w:type="dxa"/>
            <w:noWrap/>
            <w:hideMark/>
          </w:tcPr>
          <w:p w14:paraId="44BB0A5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35" w:type="dxa"/>
            <w:noWrap/>
            <w:hideMark/>
          </w:tcPr>
          <w:p w14:paraId="56877335"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4B36A9F8" w14:textId="77777777" w:rsidTr="00D003A0">
        <w:trPr>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44E6958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أخرى: حدد</w:t>
            </w:r>
          </w:p>
        </w:tc>
        <w:tc>
          <w:tcPr>
            <w:tcW w:w="1755" w:type="dxa"/>
            <w:noWrap/>
            <w:hideMark/>
          </w:tcPr>
          <w:p w14:paraId="5D0440B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7</w:t>
            </w:r>
          </w:p>
        </w:tc>
        <w:tc>
          <w:tcPr>
            <w:tcW w:w="1535" w:type="dxa"/>
            <w:noWrap/>
            <w:hideMark/>
          </w:tcPr>
          <w:p w14:paraId="0733043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w:t>
            </w:r>
          </w:p>
        </w:tc>
      </w:tr>
      <w:tr w:rsidR="00EF16A6" w:rsidRPr="00B10ABE" w14:paraId="06F9D16B" w14:textId="77777777" w:rsidTr="00D003A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0B237B1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 xml:space="preserve">لا اعرف </w:t>
            </w:r>
          </w:p>
        </w:tc>
        <w:tc>
          <w:tcPr>
            <w:tcW w:w="1755" w:type="dxa"/>
            <w:noWrap/>
            <w:hideMark/>
          </w:tcPr>
          <w:p w14:paraId="6B350B3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7</w:t>
            </w:r>
          </w:p>
        </w:tc>
        <w:tc>
          <w:tcPr>
            <w:tcW w:w="1535" w:type="dxa"/>
            <w:noWrap/>
            <w:hideMark/>
          </w:tcPr>
          <w:p w14:paraId="6CFB7D1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6E7828F9" w14:textId="77777777" w:rsidTr="00D003A0">
        <w:trPr>
          <w:trHeight w:val="305"/>
          <w:jc w:val="center"/>
        </w:trPr>
        <w:tc>
          <w:tcPr>
            <w:cnfStyle w:val="001000000000" w:firstRow="0" w:lastRow="0" w:firstColumn="1" w:lastColumn="0" w:oddVBand="0" w:evenVBand="0" w:oddHBand="0" w:evenHBand="0" w:firstRowFirstColumn="0" w:firstRowLastColumn="0" w:lastRowFirstColumn="0" w:lastRowLastColumn="0"/>
            <w:tcW w:w="4338" w:type="dxa"/>
            <w:noWrap/>
            <w:hideMark/>
          </w:tcPr>
          <w:p w14:paraId="38E39A1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755" w:type="dxa"/>
            <w:noWrap/>
            <w:hideMark/>
          </w:tcPr>
          <w:p w14:paraId="0E9A276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535" w:type="dxa"/>
            <w:noWrap/>
            <w:hideMark/>
          </w:tcPr>
          <w:p w14:paraId="4AE5D70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12C8C016" w14:textId="0AC031DC" w:rsidR="00EF16A6" w:rsidRDefault="00EF16A6" w:rsidP="00EF16A6">
      <w:pPr>
        <w:jc w:val="center"/>
        <w:rPr>
          <w:sz w:val="24"/>
          <w:szCs w:val="24"/>
          <w:rtl/>
        </w:rPr>
      </w:pPr>
    </w:p>
    <w:p w14:paraId="291F9096" w14:textId="77777777" w:rsidR="00827A13" w:rsidRPr="001D6AD3" w:rsidRDefault="00827A13" w:rsidP="00827A13">
      <w:pPr>
        <w:shd w:val="clear" w:color="auto" w:fill="D9D9D9"/>
        <w:spacing w:after="0" w:line="276" w:lineRule="auto"/>
        <w:rPr>
          <w:b/>
          <w:color w:val="C00000"/>
          <w:sz w:val="40"/>
          <w:szCs w:val="40"/>
        </w:rPr>
      </w:pPr>
      <w:r w:rsidRPr="001D6AD3">
        <w:rPr>
          <w:rFonts w:hint="cs"/>
          <w:b/>
          <w:color w:val="C00000"/>
          <w:sz w:val="40"/>
          <w:szCs w:val="40"/>
          <w:rtl/>
        </w:rPr>
        <w:t>الدور الاستراتيجي والاقليمي للأردن</w:t>
      </w:r>
    </w:p>
    <w:p w14:paraId="0A458C2F" w14:textId="77777777" w:rsidR="00827A13" w:rsidRDefault="00827A13" w:rsidP="00EF16A6">
      <w:pPr>
        <w:jc w:val="center"/>
        <w:rPr>
          <w:sz w:val="24"/>
          <w:szCs w:val="24"/>
        </w:rPr>
      </w:pPr>
    </w:p>
    <w:p w14:paraId="3A7DC790" w14:textId="77777777" w:rsidR="00EF16A6" w:rsidRPr="00B10ABE" w:rsidRDefault="00EF16A6" w:rsidP="00EF16A6">
      <w:pPr>
        <w:spacing w:after="0"/>
        <w:jc w:val="center"/>
        <w:rPr>
          <w:sz w:val="24"/>
          <w:szCs w:val="24"/>
          <w:rtl/>
        </w:rPr>
      </w:pPr>
      <w:r w:rsidRPr="00B10ABE">
        <w:rPr>
          <w:sz w:val="24"/>
          <w:szCs w:val="24"/>
          <w:rtl/>
        </w:rPr>
        <w:t>إلى أي مدى تعتقد أن الاردن يلعب دورًا رائدًا /فاعلاً في القضية الفلسطينية</w:t>
      </w:r>
    </w:p>
    <w:p w14:paraId="065DA24D" w14:textId="77777777" w:rsidR="00EF16A6" w:rsidRPr="00B10ABE" w:rsidRDefault="00EF16A6" w:rsidP="00EF16A6">
      <w:pPr>
        <w:jc w:val="center"/>
        <w:rPr>
          <w:sz w:val="24"/>
          <w:szCs w:val="24"/>
          <w:rtl/>
        </w:rPr>
      </w:pPr>
      <w:r w:rsidRPr="00B10ABE">
        <w:rPr>
          <w:noProof/>
        </w:rPr>
        <w:drawing>
          <wp:inline distT="0" distB="0" distL="0" distR="0" wp14:anchorId="49B22590" wp14:editId="5257DC61">
            <wp:extent cx="4572000" cy="2091193"/>
            <wp:effectExtent l="0" t="0" r="0" b="4445"/>
            <wp:docPr id="7" name="Chart 7">
              <a:extLst xmlns:a="http://schemas.openxmlformats.org/drawingml/2006/main">
                <a:ext uri="{FF2B5EF4-FFF2-40B4-BE49-F238E27FC236}">
                  <a16:creationId xmlns:a16="http://schemas.microsoft.com/office/drawing/2014/main" id="{AC6EE7AA-A1C7-4349-8F7A-F4F6235A2C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9128F9" w14:textId="77777777" w:rsidR="00827A13" w:rsidRDefault="00827A13">
      <w:pPr>
        <w:rPr>
          <w:sz w:val="24"/>
          <w:szCs w:val="24"/>
          <w:rtl/>
        </w:rPr>
      </w:pPr>
      <w:r>
        <w:rPr>
          <w:sz w:val="24"/>
          <w:szCs w:val="24"/>
          <w:rtl/>
        </w:rPr>
        <w:br w:type="page"/>
      </w:r>
    </w:p>
    <w:p w14:paraId="7DC8541E" w14:textId="77777777" w:rsidR="00F54F13" w:rsidRDefault="00F54F13" w:rsidP="00EF16A6">
      <w:pPr>
        <w:spacing w:after="0"/>
        <w:jc w:val="center"/>
        <w:rPr>
          <w:sz w:val="24"/>
          <w:szCs w:val="24"/>
          <w:rtl/>
        </w:rPr>
      </w:pPr>
    </w:p>
    <w:p w14:paraId="51282649" w14:textId="40650046" w:rsidR="00EF16A6" w:rsidRPr="00B10ABE" w:rsidRDefault="00EF16A6" w:rsidP="00EF16A6">
      <w:pPr>
        <w:spacing w:after="0"/>
        <w:jc w:val="center"/>
        <w:rPr>
          <w:sz w:val="24"/>
          <w:szCs w:val="24"/>
          <w:rtl/>
        </w:rPr>
      </w:pPr>
      <w:r w:rsidRPr="00B10ABE">
        <w:rPr>
          <w:sz w:val="24"/>
          <w:szCs w:val="24"/>
          <w:rtl/>
        </w:rPr>
        <w:t>إلى أي مدى تعتقد أن الاردن يلعب دورًا رائدًا /فاعلاً في الازمة السورية</w:t>
      </w:r>
    </w:p>
    <w:p w14:paraId="0C518ED9" w14:textId="77777777" w:rsidR="00EF16A6" w:rsidRPr="00B10ABE" w:rsidRDefault="00EF16A6" w:rsidP="00EF16A6">
      <w:pPr>
        <w:jc w:val="center"/>
        <w:rPr>
          <w:sz w:val="24"/>
          <w:szCs w:val="24"/>
          <w:rtl/>
        </w:rPr>
      </w:pPr>
      <w:r w:rsidRPr="00B10ABE">
        <w:rPr>
          <w:noProof/>
        </w:rPr>
        <w:drawing>
          <wp:inline distT="0" distB="0" distL="0" distR="0" wp14:anchorId="0FAE51A1" wp14:editId="2D7E3F8B">
            <wp:extent cx="4572000" cy="2202511"/>
            <wp:effectExtent l="0" t="0" r="0" b="7620"/>
            <wp:docPr id="8" name="Chart 8">
              <a:extLst xmlns:a="http://schemas.openxmlformats.org/drawingml/2006/main">
                <a:ext uri="{FF2B5EF4-FFF2-40B4-BE49-F238E27FC236}">
                  <a16:creationId xmlns:a16="http://schemas.microsoft.com/office/drawing/2014/main" id="{4CCDD0F8-6DEB-4736-8B12-7D84D45B5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E1C385" w14:textId="77777777" w:rsidR="00EF16A6" w:rsidRPr="00B10ABE" w:rsidRDefault="00EF16A6" w:rsidP="00EF16A6">
      <w:pPr>
        <w:spacing w:after="0"/>
        <w:jc w:val="center"/>
        <w:rPr>
          <w:sz w:val="24"/>
          <w:szCs w:val="24"/>
          <w:rtl/>
        </w:rPr>
      </w:pPr>
      <w:r w:rsidRPr="00B10ABE">
        <w:rPr>
          <w:sz w:val="24"/>
          <w:szCs w:val="24"/>
          <w:rtl/>
        </w:rPr>
        <w:t>إلى أي مدى تعتقد أن الاردن يلعب دورًا رائدًا /فاعلاً في الحرب في اليمن</w:t>
      </w:r>
    </w:p>
    <w:p w14:paraId="031690FF" w14:textId="77777777" w:rsidR="00EF16A6" w:rsidRPr="00B10ABE" w:rsidRDefault="00EF16A6" w:rsidP="00EF16A6">
      <w:pPr>
        <w:jc w:val="center"/>
        <w:rPr>
          <w:sz w:val="24"/>
          <w:szCs w:val="24"/>
          <w:rtl/>
        </w:rPr>
      </w:pPr>
      <w:r w:rsidRPr="00B10ABE">
        <w:rPr>
          <w:noProof/>
        </w:rPr>
        <w:drawing>
          <wp:inline distT="0" distB="0" distL="0" distR="0" wp14:anchorId="5F5877DC" wp14:editId="5FFB0DE2">
            <wp:extent cx="4572000" cy="2011680"/>
            <wp:effectExtent l="0" t="0" r="0" b="7620"/>
            <wp:docPr id="9" name="Chart 9">
              <a:extLst xmlns:a="http://schemas.openxmlformats.org/drawingml/2006/main">
                <a:ext uri="{FF2B5EF4-FFF2-40B4-BE49-F238E27FC236}">
                  <a16:creationId xmlns:a16="http://schemas.microsoft.com/office/drawing/2014/main" id="{CC761DEB-62CF-4EB5-B4C7-57BCADC2A6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C54BA6" w14:textId="77777777" w:rsidR="00EF16A6" w:rsidRPr="00B10ABE" w:rsidRDefault="00EF16A6" w:rsidP="00EF16A6">
      <w:pPr>
        <w:jc w:val="center"/>
        <w:rPr>
          <w:sz w:val="24"/>
          <w:szCs w:val="24"/>
          <w:rtl/>
        </w:rPr>
      </w:pPr>
    </w:p>
    <w:p w14:paraId="12F3DDF3" w14:textId="77777777" w:rsidR="00EF16A6" w:rsidRPr="00B10ABE" w:rsidRDefault="00EF16A6" w:rsidP="00EF16A6">
      <w:pPr>
        <w:spacing w:after="0"/>
        <w:jc w:val="center"/>
        <w:rPr>
          <w:sz w:val="24"/>
          <w:szCs w:val="24"/>
          <w:rtl/>
        </w:rPr>
      </w:pPr>
      <w:r w:rsidRPr="00B10ABE">
        <w:rPr>
          <w:sz w:val="24"/>
          <w:szCs w:val="24"/>
          <w:rtl/>
        </w:rPr>
        <w:t>إلى أي مدى تعتقد أن الاردن يلعب دورًا رائدًا /فاعلاً في الاستقرار في العراق</w:t>
      </w:r>
    </w:p>
    <w:p w14:paraId="30967810" w14:textId="77777777" w:rsidR="00EF16A6" w:rsidRPr="00B10ABE" w:rsidRDefault="00EF16A6" w:rsidP="00EF16A6">
      <w:pPr>
        <w:jc w:val="center"/>
        <w:rPr>
          <w:sz w:val="24"/>
          <w:szCs w:val="24"/>
          <w:rtl/>
        </w:rPr>
      </w:pPr>
      <w:r w:rsidRPr="00B10ABE">
        <w:rPr>
          <w:noProof/>
        </w:rPr>
        <w:drawing>
          <wp:inline distT="0" distB="0" distL="0" distR="0" wp14:anchorId="3D508493" wp14:editId="54FABD57">
            <wp:extent cx="4572000" cy="2274073"/>
            <wp:effectExtent l="0" t="0" r="0" b="12065"/>
            <wp:docPr id="10" name="Chart 10">
              <a:extLst xmlns:a="http://schemas.openxmlformats.org/drawingml/2006/main">
                <a:ext uri="{FF2B5EF4-FFF2-40B4-BE49-F238E27FC236}">
                  <a16:creationId xmlns:a16="http://schemas.microsoft.com/office/drawing/2014/main" id="{78075E78-8733-4FC8-842E-01CB843DA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88CDEA" w14:textId="2CB4ECF8" w:rsidR="00EF16A6" w:rsidRPr="00B10ABE" w:rsidRDefault="00827A13" w:rsidP="00F54F13">
      <w:pPr>
        <w:spacing w:after="0"/>
        <w:jc w:val="center"/>
        <w:rPr>
          <w:sz w:val="24"/>
          <w:szCs w:val="24"/>
          <w:rtl/>
        </w:rPr>
      </w:pPr>
      <w:r>
        <w:rPr>
          <w:sz w:val="24"/>
          <w:szCs w:val="24"/>
          <w:rtl/>
        </w:rPr>
        <w:br w:type="page"/>
      </w:r>
      <w:r w:rsidR="00EF16A6" w:rsidRPr="00B10ABE">
        <w:rPr>
          <w:sz w:val="24"/>
          <w:szCs w:val="24"/>
          <w:rtl/>
        </w:rPr>
        <w:lastRenderedPageBreak/>
        <w:t>إلى أي مدى تعتقد أن الاردن يلعب دورًا رائدًا /فاعلاً في الازمة في لبنان</w:t>
      </w:r>
    </w:p>
    <w:p w14:paraId="76504426" w14:textId="77777777" w:rsidR="00EF16A6" w:rsidRPr="00B10ABE" w:rsidRDefault="00EF16A6" w:rsidP="00EF16A6">
      <w:pPr>
        <w:jc w:val="center"/>
        <w:rPr>
          <w:sz w:val="24"/>
          <w:szCs w:val="24"/>
          <w:rtl/>
        </w:rPr>
      </w:pPr>
      <w:r w:rsidRPr="00B10ABE">
        <w:rPr>
          <w:noProof/>
        </w:rPr>
        <w:drawing>
          <wp:inline distT="0" distB="0" distL="0" distR="0" wp14:anchorId="323E8674" wp14:editId="23B8CD6F">
            <wp:extent cx="4572000" cy="2266122"/>
            <wp:effectExtent l="0" t="0" r="0" b="1270"/>
            <wp:docPr id="11" name="Chart 11">
              <a:extLst xmlns:a="http://schemas.openxmlformats.org/drawingml/2006/main">
                <a:ext uri="{FF2B5EF4-FFF2-40B4-BE49-F238E27FC236}">
                  <a16:creationId xmlns:a16="http://schemas.microsoft.com/office/drawing/2014/main" id="{01B3B58D-E489-4872-BAD5-18FB05367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536437" w14:textId="77777777" w:rsidR="00EF16A6" w:rsidRPr="00B10ABE" w:rsidRDefault="00EF16A6" w:rsidP="00EF16A6">
      <w:pPr>
        <w:jc w:val="center"/>
        <w:rPr>
          <w:sz w:val="24"/>
          <w:szCs w:val="24"/>
          <w:rtl/>
        </w:rPr>
      </w:pPr>
    </w:p>
    <w:p w14:paraId="1A382F94" w14:textId="77777777" w:rsidR="00EF16A6" w:rsidRPr="00B10ABE" w:rsidRDefault="00EF16A6" w:rsidP="00EF16A6">
      <w:pPr>
        <w:spacing w:after="0"/>
        <w:jc w:val="center"/>
        <w:rPr>
          <w:sz w:val="24"/>
          <w:szCs w:val="24"/>
          <w:rtl/>
        </w:rPr>
      </w:pPr>
      <w:r w:rsidRPr="00B10ABE">
        <w:rPr>
          <w:sz w:val="24"/>
          <w:szCs w:val="24"/>
          <w:rtl/>
        </w:rPr>
        <w:t>ما هو تقييمك للدور الإقليمي للأردن؟</w:t>
      </w:r>
    </w:p>
    <w:p w14:paraId="788610F0" w14:textId="77777777" w:rsidR="00EF16A6" w:rsidRPr="00B10ABE" w:rsidRDefault="00EF16A6" w:rsidP="00EF16A6">
      <w:pPr>
        <w:jc w:val="center"/>
        <w:rPr>
          <w:sz w:val="24"/>
          <w:szCs w:val="24"/>
          <w:rtl/>
        </w:rPr>
      </w:pPr>
      <w:r w:rsidRPr="00B10ABE">
        <w:rPr>
          <w:noProof/>
        </w:rPr>
        <w:drawing>
          <wp:inline distT="0" distB="0" distL="0" distR="0" wp14:anchorId="03ADE522" wp14:editId="413BF99B">
            <wp:extent cx="4572000" cy="2274073"/>
            <wp:effectExtent l="0" t="0" r="0" b="12065"/>
            <wp:docPr id="12" name="Chart 12">
              <a:extLst xmlns:a="http://schemas.openxmlformats.org/drawingml/2006/main">
                <a:ext uri="{FF2B5EF4-FFF2-40B4-BE49-F238E27FC236}">
                  <a16:creationId xmlns:a16="http://schemas.microsoft.com/office/drawing/2014/main" id="{BEAD271B-BF69-458E-9C71-7D1F50709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44BD08" w14:textId="77777777" w:rsidR="00EF16A6" w:rsidRPr="00B10ABE" w:rsidRDefault="00EF16A6" w:rsidP="00EF16A6">
      <w:pPr>
        <w:jc w:val="center"/>
        <w:rPr>
          <w:sz w:val="24"/>
          <w:szCs w:val="24"/>
          <w:rtl/>
        </w:rPr>
      </w:pPr>
      <w:r w:rsidRPr="00B10ABE">
        <w:rPr>
          <w:sz w:val="24"/>
          <w:szCs w:val="24"/>
          <w:rtl/>
        </w:rPr>
        <w:t>ما هو تقييمك للقيمة الاستراتيجية للأردن في المنطقة والعالم؟</w:t>
      </w:r>
      <w:r w:rsidRPr="00B10ABE">
        <w:rPr>
          <w:noProof/>
        </w:rPr>
        <w:drawing>
          <wp:inline distT="0" distB="0" distL="0" distR="0" wp14:anchorId="34E38840" wp14:editId="17EECA08">
            <wp:extent cx="4572000" cy="2210463"/>
            <wp:effectExtent l="0" t="0" r="0" b="18415"/>
            <wp:docPr id="13" name="Chart 13">
              <a:extLst xmlns:a="http://schemas.openxmlformats.org/drawingml/2006/main">
                <a:ext uri="{FF2B5EF4-FFF2-40B4-BE49-F238E27FC236}">
                  <a16:creationId xmlns:a16="http://schemas.microsoft.com/office/drawing/2014/main" id="{076ABD57-3B95-4789-B04E-03A867337F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14B2E6" w14:textId="77777777" w:rsidR="00EF16A6" w:rsidRPr="00B10ABE" w:rsidRDefault="00EF16A6" w:rsidP="00EF16A6">
      <w:pPr>
        <w:jc w:val="center"/>
        <w:rPr>
          <w:sz w:val="24"/>
          <w:szCs w:val="24"/>
          <w:rtl/>
        </w:rPr>
      </w:pPr>
    </w:p>
    <w:p w14:paraId="171FF6FA" w14:textId="77777777" w:rsidR="00EF16A6" w:rsidRPr="00B10ABE" w:rsidRDefault="00EF16A6" w:rsidP="00EF16A6">
      <w:pPr>
        <w:spacing w:after="0"/>
        <w:jc w:val="center"/>
        <w:rPr>
          <w:sz w:val="24"/>
          <w:szCs w:val="24"/>
          <w:rtl/>
        </w:rPr>
      </w:pPr>
      <w:r w:rsidRPr="00B10ABE">
        <w:rPr>
          <w:sz w:val="24"/>
          <w:szCs w:val="24"/>
          <w:rtl/>
        </w:rPr>
        <w:t>هل تعتقد أن الدور الإقليمي الاستراتيجي للأردن تراجع في الأعوام الستة الماضية؟</w:t>
      </w:r>
    </w:p>
    <w:p w14:paraId="40528AFE" w14:textId="77777777" w:rsidR="00EF16A6" w:rsidRPr="00B10ABE" w:rsidRDefault="00EF16A6" w:rsidP="00EF16A6">
      <w:pPr>
        <w:jc w:val="center"/>
        <w:rPr>
          <w:sz w:val="24"/>
          <w:szCs w:val="24"/>
          <w:rtl/>
        </w:rPr>
      </w:pPr>
      <w:r w:rsidRPr="00B10ABE">
        <w:rPr>
          <w:noProof/>
        </w:rPr>
        <w:drawing>
          <wp:inline distT="0" distB="0" distL="0" distR="0" wp14:anchorId="3EC95306" wp14:editId="4C82D6E9">
            <wp:extent cx="4572000" cy="2162755"/>
            <wp:effectExtent l="0" t="0" r="0" b="9525"/>
            <wp:docPr id="14" name="Chart 14">
              <a:extLst xmlns:a="http://schemas.openxmlformats.org/drawingml/2006/main">
                <a:ext uri="{FF2B5EF4-FFF2-40B4-BE49-F238E27FC236}">
                  <a16:creationId xmlns:a16="http://schemas.microsoft.com/office/drawing/2014/main" id="{66F8FADD-C776-46D4-AC06-41659A407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AB18A0" w14:textId="77777777" w:rsidR="00EF16A6" w:rsidRPr="00B10ABE" w:rsidRDefault="00EF16A6" w:rsidP="00EF16A6">
      <w:pPr>
        <w:spacing w:after="0"/>
        <w:jc w:val="center"/>
        <w:rPr>
          <w:sz w:val="24"/>
          <w:szCs w:val="24"/>
          <w:rtl/>
        </w:rPr>
      </w:pPr>
      <w:r w:rsidRPr="00B10ABE">
        <w:rPr>
          <w:sz w:val="24"/>
          <w:szCs w:val="24"/>
          <w:rtl/>
        </w:rPr>
        <w:t>لماذا تعتقد أن الدور الإقليمي الاستراتيجي للأردن تراجع في الأعوام الستة الماضية؟</w:t>
      </w:r>
    </w:p>
    <w:tbl>
      <w:tblPr>
        <w:tblStyle w:val="GridTable5Dark-Accent5"/>
        <w:bidiVisual/>
        <w:tblW w:w="8550" w:type="dxa"/>
        <w:jc w:val="center"/>
        <w:tblLook w:val="04A0" w:firstRow="1" w:lastRow="0" w:firstColumn="1" w:lastColumn="0" w:noHBand="0" w:noVBand="1"/>
      </w:tblPr>
      <w:tblGrid>
        <w:gridCol w:w="5123"/>
        <w:gridCol w:w="1828"/>
        <w:gridCol w:w="1599"/>
      </w:tblGrid>
      <w:tr w:rsidR="00EF16A6" w:rsidRPr="00B10ABE" w14:paraId="23E55C13" w14:textId="77777777" w:rsidTr="00D003A0">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73DC909B" w14:textId="77777777" w:rsidR="00EF16A6" w:rsidRPr="00B10ABE" w:rsidRDefault="00EF16A6" w:rsidP="00D003A0">
            <w:pPr>
              <w:rPr>
                <w:rFonts w:ascii="Sakkal Majalla" w:eastAsia="Times New Roman" w:hAnsi="Sakkal Majalla" w:cs="Sakkal Majalla"/>
                <w:sz w:val="24"/>
                <w:szCs w:val="24"/>
              </w:rPr>
            </w:pPr>
          </w:p>
        </w:tc>
        <w:tc>
          <w:tcPr>
            <w:tcW w:w="1828" w:type="dxa"/>
            <w:noWrap/>
            <w:hideMark/>
          </w:tcPr>
          <w:p w14:paraId="6FA48C62"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599" w:type="dxa"/>
            <w:noWrap/>
            <w:hideMark/>
          </w:tcPr>
          <w:p w14:paraId="16AA7208"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29259A45" w14:textId="77777777" w:rsidTr="00D003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3109FD1A"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التحولات والحروب والأزمات في المنطقة والعالم</w:t>
            </w:r>
          </w:p>
        </w:tc>
        <w:tc>
          <w:tcPr>
            <w:tcW w:w="1828" w:type="dxa"/>
            <w:noWrap/>
            <w:hideMark/>
          </w:tcPr>
          <w:p w14:paraId="673F8AC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24</w:t>
            </w:r>
          </w:p>
        </w:tc>
        <w:tc>
          <w:tcPr>
            <w:tcW w:w="1599" w:type="dxa"/>
            <w:noWrap/>
            <w:hideMark/>
          </w:tcPr>
          <w:p w14:paraId="0BBB3D2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25</w:t>
            </w:r>
          </w:p>
        </w:tc>
      </w:tr>
      <w:tr w:rsidR="00EF16A6" w:rsidRPr="00B10ABE" w14:paraId="25C30A85" w14:textId="77777777" w:rsidTr="00D003A0">
        <w:trPr>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229C1D2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سوء الأوضاع الاقتصادية</w:t>
            </w:r>
          </w:p>
        </w:tc>
        <w:tc>
          <w:tcPr>
            <w:tcW w:w="1828" w:type="dxa"/>
            <w:noWrap/>
            <w:hideMark/>
          </w:tcPr>
          <w:p w14:paraId="5A1699E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20</w:t>
            </w:r>
          </w:p>
        </w:tc>
        <w:tc>
          <w:tcPr>
            <w:tcW w:w="1599" w:type="dxa"/>
            <w:noWrap/>
            <w:hideMark/>
          </w:tcPr>
          <w:p w14:paraId="301B637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15</w:t>
            </w:r>
          </w:p>
        </w:tc>
      </w:tr>
      <w:tr w:rsidR="00EF16A6" w:rsidRPr="00B10ABE" w14:paraId="67CD9F5B" w14:textId="77777777" w:rsidTr="00D003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46775EB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ازمة جائحة كورونا وتداعيتها</w:t>
            </w:r>
          </w:p>
        </w:tc>
        <w:tc>
          <w:tcPr>
            <w:tcW w:w="1828" w:type="dxa"/>
            <w:noWrap/>
            <w:hideMark/>
          </w:tcPr>
          <w:p w14:paraId="6C7885F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19</w:t>
            </w:r>
          </w:p>
        </w:tc>
        <w:tc>
          <w:tcPr>
            <w:tcW w:w="1599" w:type="dxa"/>
            <w:noWrap/>
            <w:hideMark/>
          </w:tcPr>
          <w:p w14:paraId="66B9250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1B1FE174" w14:textId="77777777" w:rsidTr="00D003A0">
        <w:trPr>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566759E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828" w:type="dxa"/>
            <w:noWrap/>
            <w:hideMark/>
          </w:tcPr>
          <w:p w14:paraId="55F09F5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12</w:t>
            </w:r>
          </w:p>
        </w:tc>
        <w:tc>
          <w:tcPr>
            <w:tcW w:w="1599" w:type="dxa"/>
            <w:noWrap/>
            <w:hideMark/>
          </w:tcPr>
          <w:p w14:paraId="0B1E0E8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545FC997" w14:textId="77777777" w:rsidTr="00D003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3118F08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مشاكل تتعلق بإدارة السياسية الداخلية</w:t>
            </w:r>
          </w:p>
        </w:tc>
        <w:tc>
          <w:tcPr>
            <w:tcW w:w="1828" w:type="dxa"/>
            <w:noWrap/>
            <w:hideMark/>
          </w:tcPr>
          <w:p w14:paraId="24CFB57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w:t>
            </w:r>
          </w:p>
        </w:tc>
        <w:tc>
          <w:tcPr>
            <w:tcW w:w="1599" w:type="dxa"/>
            <w:noWrap/>
            <w:hideMark/>
          </w:tcPr>
          <w:p w14:paraId="4F719B4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w:t>
            </w:r>
          </w:p>
        </w:tc>
      </w:tr>
      <w:tr w:rsidR="00EF16A6" w:rsidRPr="00B10ABE" w14:paraId="24699A8F" w14:textId="77777777" w:rsidTr="00D003A0">
        <w:trPr>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79C57FEB"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تراجع مستوى العلاقات الدولية</w:t>
            </w:r>
          </w:p>
        </w:tc>
        <w:tc>
          <w:tcPr>
            <w:tcW w:w="1828" w:type="dxa"/>
            <w:noWrap/>
            <w:hideMark/>
          </w:tcPr>
          <w:p w14:paraId="28C940F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599" w:type="dxa"/>
            <w:noWrap/>
            <w:hideMark/>
          </w:tcPr>
          <w:p w14:paraId="4BCD776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14</w:t>
            </w:r>
          </w:p>
        </w:tc>
      </w:tr>
      <w:tr w:rsidR="00EF16A6" w:rsidRPr="00B10ABE" w14:paraId="4E20F5B0" w14:textId="77777777" w:rsidTr="00D003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025B1D0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ضعف المواقف والسياسات الخارجية</w:t>
            </w:r>
          </w:p>
        </w:tc>
        <w:tc>
          <w:tcPr>
            <w:tcW w:w="1828" w:type="dxa"/>
            <w:noWrap/>
            <w:hideMark/>
          </w:tcPr>
          <w:p w14:paraId="7C74FDB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599" w:type="dxa"/>
            <w:noWrap/>
            <w:hideMark/>
          </w:tcPr>
          <w:p w14:paraId="2F36387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11</w:t>
            </w:r>
          </w:p>
        </w:tc>
      </w:tr>
      <w:tr w:rsidR="00EF16A6" w:rsidRPr="00B10ABE" w14:paraId="4CA024C9" w14:textId="77777777" w:rsidTr="00D003A0">
        <w:trPr>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617E2D3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ضغوط خارجية</w:t>
            </w:r>
          </w:p>
        </w:tc>
        <w:tc>
          <w:tcPr>
            <w:tcW w:w="1828" w:type="dxa"/>
            <w:noWrap/>
            <w:hideMark/>
          </w:tcPr>
          <w:p w14:paraId="40996D6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599" w:type="dxa"/>
            <w:noWrap/>
            <w:hideMark/>
          </w:tcPr>
          <w:p w14:paraId="5905BFE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7DD925A5" w14:textId="77777777" w:rsidTr="00D003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36B0166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قلة كفاءة العاملين على السياسية الخارجية</w:t>
            </w:r>
          </w:p>
        </w:tc>
        <w:tc>
          <w:tcPr>
            <w:tcW w:w="1828" w:type="dxa"/>
            <w:noWrap/>
            <w:hideMark/>
          </w:tcPr>
          <w:p w14:paraId="1C57352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599" w:type="dxa"/>
            <w:noWrap/>
            <w:hideMark/>
          </w:tcPr>
          <w:p w14:paraId="589F99B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6DACBC77" w14:textId="77777777" w:rsidTr="00D003A0">
        <w:trPr>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0E862A2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التحول في العلاقات العربية الإسرائيلية</w:t>
            </w:r>
          </w:p>
        </w:tc>
        <w:tc>
          <w:tcPr>
            <w:tcW w:w="1828" w:type="dxa"/>
            <w:noWrap/>
            <w:hideMark/>
          </w:tcPr>
          <w:p w14:paraId="4C0C9DF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599" w:type="dxa"/>
            <w:noWrap/>
            <w:hideMark/>
          </w:tcPr>
          <w:p w14:paraId="1B141D1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17</w:t>
            </w:r>
          </w:p>
        </w:tc>
      </w:tr>
      <w:tr w:rsidR="00EF16A6" w:rsidRPr="00B10ABE" w14:paraId="181FDAE7" w14:textId="77777777" w:rsidTr="00D003A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123" w:type="dxa"/>
            <w:noWrap/>
            <w:hideMark/>
          </w:tcPr>
          <w:p w14:paraId="16C71B8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828" w:type="dxa"/>
            <w:noWrap/>
            <w:hideMark/>
          </w:tcPr>
          <w:p w14:paraId="6F775B36"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599" w:type="dxa"/>
            <w:noWrap/>
            <w:hideMark/>
          </w:tcPr>
          <w:p w14:paraId="50F312A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191D8CEA" w14:textId="372D79A5" w:rsidR="00827A13" w:rsidRDefault="00827A13" w:rsidP="00EF16A6">
      <w:pPr>
        <w:jc w:val="center"/>
        <w:rPr>
          <w:sz w:val="24"/>
          <w:szCs w:val="24"/>
          <w:rtl/>
        </w:rPr>
      </w:pPr>
    </w:p>
    <w:p w14:paraId="66A0828F" w14:textId="77777777" w:rsidR="00827A13" w:rsidRDefault="00827A13">
      <w:pPr>
        <w:rPr>
          <w:sz w:val="24"/>
          <w:szCs w:val="24"/>
          <w:rtl/>
        </w:rPr>
      </w:pPr>
      <w:r>
        <w:rPr>
          <w:sz w:val="24"/>
          <w:szCs w:val="24"/>
          <w:rtl/>
        </w:rPr>
        <w:br w:type="page"/>
      </w:r>
    </w:p>
    <w:p w14:paraId="657E3E6B" w14:textId="77777777" w:rsidR="00EF16A6" w:rsidRDefault="00EF16A6" w:rsidP="00EF16A6">
      <w:pPr>
        <w:jc w:val="center"/>
        <w:rPr>
          <w:sz w:val="24"/>
          <w:szCs w:val="24"/>
          <w:rtl/>
        </w:rPr>
      </w:pPr>
    </w:p>
    <w:p w14:paraId="73E6407E" w14:textId="77777777" w:rsidR="00EF16A6" w:rsidRPr="001D6AD3" w:rsidRDefault="00EF16A6" w:rsidP="00EF16A6">
      <w:pPr>
        <w:shd w:val="clear" w:color="auto" w:fill="D9D9D9"/>
        <w:spacing w:after="0" w:line="276" w:lineRule="auto"/>
        <w:rPr>
          <w:b/>
          <w:color w:val="C00000"/>
          <w:sz w:val="40"/>
          <w:szCs w:val="40"/>
        </w:rPr>
      </w:pPr>
      <w:r w:rsidRPr="001D6AD3">
        <w:rPr>
          <w:rFonts w:hint="cs"/>
          <w:b/>
          <w:color w:val="C00000"/>
          <w:sz w:val="40"/>
          <w:szCs w:val="40"/>
          <w:rtl/>
        </w:rPr>
        <w:t>الاردن والعلاقات الدولية</w:t>
      </w:r>
    </w:p>
    <w:p w14:paraId="1FD61B69" w14:textId="77777777" w:rsidR="00EF16A6" w:rsidRPr="00B10ABE" w:rsidRDefault="00EF16A6" w:rsidP="00EF16A6">
      <w:pPr>
        <w:jc w:val="center"/>
        <w:rPr>
          <w:sz w:val="24"/>
          <w:szCs w:val="24"/>
          <w:rtl/>
        </w:rPr>
      </w:pPr>
    </w:p>
    <w:p w14:paraId="1DB39AF1" w14:textId="77777777" w:rsidR="00EF16A6" w:rsidRPr="00B10ABE" w:rsidRDefault="00EF16A6" w:rsidP="00EF16A6">
      <w:pPr>
        <w:spacing w:after="0"/>
        <w:jc w:val="center"/>
        <w:rPr>
          <w:sz w:val="24"/>
          <w:szCs w:val="24"/>
          <w:rtl/>
        </w:rPr>
      </w:pPr>
      <w:r w:rsidRPr="00B10ABE">
        <w:rPr>
          <w:sz w:val="24"/>
          <w:szCs w:val="24"/>
          <w:rtl/>
        </w:rPr>
        <w:t>بصفة عامة، كيف تقيم مستوى العلاقات الأردنية -التركية؟</w:t>
      </w:r>
    </w:p>
    <w:p w14:paraId="0E4BD04B" w14:textId="77777777" w:rsidR="00EF16A6" w:rsidRPr="00B10ABE" w:rsidRDefault="00EF16A6" w:rsidP="00EF16A6">
      <w:pPr>
        <w:jc w:val="center"/>
        <w:rPr>
          <w:sz w:val="24"/>
          <w:szCs w:val="24"/>
          <w:rtl/>
        </w:rPr>
      </w:pPr>
      <w:r w:rsidRPr="00B10ABE">
        <w:rPr>
          <w:noProof/>
        </w:rPr>
        <w:drawing>
          <wp:inline distT="0" distB="0" distL="0" distR="0" wp14:anchorId="527B784B" wp14:editId="65C2B24E">
            <wp:extent cx="4572000" cy="1979875"/>
            <wp:effectExtent l="0" t="0" r="0" b="1905"/>
            <wp:docPr id="15" name="Chart 15">
              <a:extLst xmlns:a="http://schemas.openxmlformats.org/drawingml/2006/main">
                <a:ext uri="{FF2B5EF4-FFF2-40B4-BE49-F238E27FC236}">
                  <a16:creationId xmlns:a16="http://schemas.microsoft.com/office/drawing/2014/main" id="{10BFECEC-8E84-49D1-9EDE-EFE62A3EF7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827E54" w14:textId="77777777" w:rsidR="00EF16A6" w:rsidRPr="00B10ABE" w:rsidRDefault="00EF16A6" w:rsidP="00EF16A6">
      <w:pPr>
        <w:spacing w:after="0"/>
        <w:jc w:val="center"/>
        <w:rPr>
          <w:sz w:val="24"/>
          <w:szCs w:val="24"/>
          <w:rtl/>
        </w:rPr>
      </w:pPr>
      <w:r w:rsidRPr="00B10ABE">
        <w:rPr>
          <w:sz w:val="24"/>
          <w:szCs w:val="24"/>
          <w:rtl/>
        </w:rPr>
        <w:t>بصفة عامة، كيف تقيم مستوى العلاقات الأردنية -الايرانية؟</w:t>
      </w:r>
    </w:p>
    <w:p w14:paraId="62350F04" w14:textId="77777777" w:rsidR="00EF16A6" w:rsidRPr="00B10ABE" w:rsidRDefault="00EF16A6" w:rsidP="00EF16A6">
      <w:pPr>
        <w:jc w:val="center"/>
        <w:rPr>
          <w:sz w:val="24"/>
          <w:szCs w:val="24"/>
          <w:rtl/>
        </w:rPr>
      </w:pPr>
      <w:r w:rsidRPr="00B10ABE">
        <w:rPr>
          <w:noProof/>
        </w:rPr>
        <w:drawing>
          <wp:inline distT="0" distB="0" distL="0" distR="0" wp14:anchorId="793F4B1A" wp14:editId="0C310C73">
            <wp:extent cx="4572000" cy="2107096"/>
            <wp:effectExtent l="0" t="0" r="0" b="7620"/>
            <wp:docPr id="16" name="Chart 16">
              <a:extLst xmlns:a="http://schemas.openxmlformats.org/drawingml/2006/main">
                <a:ext uri="{FF2B5EF4-FFF2-40B4-BE49-F238E27FC236}">
                  <a16:creationId xmlns:a16="http://schemas.microsoft.com/office/drawing/2014/main" id="{A1CE5F8F-CF40-42A5-A53B-5EF2A2BC10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3B40B9" w14:textId="77777777" w:rsidR="00EF16A6" w:rsidRPr="00B10ABE" w:rsidRDefault="00EF16A6" w:rsidP="00EF16A6">
      <w:pPr>
        <w:spacing w:after="0"/>
        <w:jc w:val="center"/>
        <w:rPr>
          <w:sz w:val="24"/>
          <w:szCs w:val="24"/>
          <w:rtl/>
        </w:rPr>
      </w:pPr>
      <w:r w:rsidRPr="00B10ABE">
        <w:rPr>
          <w:sz w:val="24"/>
          <w:szCs w:val="24"/>
          <w:rtl/>
        </w:rPr>
        <w:t>هل انت مع زيادة التقارب مع السعودية؟</w:t>
      </w:r>
    </w:p>
    <w:p w14:paraId="212EE8ED" w14:textId="77777777" w:rsidR="00EF16A6" w:rsidRPr="00B10ABE" w:rsidRDefault="00EF16A6" w:rsidP="00EF16A6">
      <w:pPr>
        <w:jc w:val="center"/>
        <w:rPr>
          <w:sz w:val="24"/>
          <w:szCs w:val="24"/>
          <w:rtl/>
        </w:rPr>
      </w:pPr>
      <w:r w:rsidRPr="00B10ABE">
        <w:rPr>
          <w:noProof/>
        </w:rPr>
        <w:drawing>
          <wp:inline distT="0" distB="0" distL="0" distR="0" wp14:anchorId="50B74FC0" wp14:editId="237B4687">
            <wp:extent cx="4572000" cy="1963972"/>
            <wp:effectExtent l="0" t="0" r="0" b="17780"/>
            <wp:docPr id="17" name="Chart 17">
              <a:extLst xmlns:a="http://schemas.openxmlformats.org/drawingml/2006/main">
                <a:ext uri="{FF2B5EF4-FFF2-40B4-BE49-F238E27FC236}">
                  <a16:creationId xmlns:a16="http://schemas.microsoft.com/office/drawing/2014/main" id="{657105FC-C4D7-4455-9E64-59D6DCEB7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ACE55E" w14:textId="77777777" w:rsidR="00EF16A6" w:rsidRPr="00B10ABE" w:rsidRDefault="00EF16A6" w:rsidP="00EF16A6">
      <w:pPr>
        <w:spacing w:after="0"/>
        <w:jc w:val="center"/>
        <w:rPr>
          <w:sz w:val="24"/>
          <w:szCs w:val="24"/>
          <w:rtl/>
        </w:rPr>
      </w:pPr>
      <w:r w:rsidRPr="00B10ABE">
        <w:rPr>
          <w:sz w:val="24"/>
          <w:szCs w:val="24"/>
          <w:rtl/>
        </w:rPr>
        <w:lastRenderedPageBreak/>
        <w:t>هل انت مع زيادة التقارب مع مصر؟</w:t>
      </w:r>
    </w:p>
    <w:p w14:paraId="56E8360B" w14:textId="77777777" w:rsidR="00EF16A6" w:rsidRPr="00B10ABE" w:rsidRDefault="00EF16A6" w:rsidP="00EF16A6">
      <w:pPr>
        <w:jc w:val="center"/>
        <w:rPr>
          <w:sz w:val="24"/>
          <w:szCs w:val="24"/>
          <w:rtl/>
        </w:rPr>
      </w:pPr>
      <w:r w:rsidRPr="00B10ABE">
        <w:rPr>
          <w:noProof/>
        </w:rPr>
        <w:drawing>
          <wp:inline distT="0" distB="0" distL="0" distR="0" wp14:anchorId="4B4D7159" wp14:editId="75024808">
            <wp:extent cx="4572000" cy="2011680"/>
            <wp:effectExtent l="0" t="0" r="0" b="7620"/>
            <wp:docPr id="18" name="Chart 18">
              <a:extLst xmlns:a="http://schemas.openxmlformats.org/drawingml/2006/main">
                <a:ext uri="{FF2B5EF4-FFF2-40B4-BE49-F238E27FC236}">
                  <a16:creationId xmlns:a16="http://schemas.microsoft.com/office/drawing/2014/main" id="{D27D0C7F-8232-4AF9-880A-4514F3826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6E173E" w14:textId="77777777" w:rsidR="00EF16A6" w:rsidRDefault="00EF16A6" w:rsidP="00EF16A6">
      <w:pPr>
        <w:spacing w:after="0"/>
        <w:jc w:val="center"/>
        <w:rPr>
          <w:sz w:val="24"/>
          <w:szCs w:val="24"/>
        </w:rPr>
      </w:pPr>
    </w:p>
    <w:p w14:paraId="0B7E77CC" w14:textId="77777777" w:rsidR="00EF16A6" w:rsidRPr="00B10ABE" w:rsidRDefault="00EF16A6" w:rsidP="00EF16A6">
      <w:pPr>
        <w:spacing w:after="0"/>
        <w:jc w:val="center"/>
        <w:rPr>
          <w:sz w:val="24"/>
          <w:szCs w:val="24"/>
          <w:rtl/>
        </w:rPr>
      </w:pPr>
      <w:r w:rsidRPr="00B10ABE">
        <w:rPr>
          <w:sz w:val="24"/>
          <w:szCs w:val="24"/>
          <w:rtl/>
        </w:rPr>
        <w:t>هل انت مع زيادة التقارب مع إيران؟</w:t>
      </w:r>
    </w:p>
    <w:p w14:paraId="0DC69186" w14:textId="77777777" w:rsidR="00EF16A6" w:rsidRPr="00B10ABE" w:rsidRDefault="00EF16A6" w:rsidP="00EF16A6">
      <w:pPr>
        <w:jc w:val="center"/>
        <w:rPr>
          <w:sz w:val="24"/>
          <w:szCs w:val="24"/>
          <w:rtl/>
        </w:rPr>
      </w:pPr>
      <w:r w:rsidRPr="00B10ABE">
        <w:rPr>
          <w:noProof/>
        </w:rPr>
        <w:drawing>
          <wp:inline distT="0" distB="0" distL="0" distR="0" wp14:anchorId="73925FE7" wp14:editId="51760AA4">
            <wp:extent cx="4572000" cy="2178657"/>
            <wp:effectExtent l="0" t="0" r="0" b="12700"/>
            <wp:docPr id="19" name="Chart 19">
              <a:extLst xmlns:a="http://schemas.openxmlformats.org/drawingml/2006/main">
                <a:ext uri="{FF2B5EF4-FFF2-40B4-BE49-F238E27FC236}">
                  <a16:creationId xmlns:a16="http://schemas.microsoft.com/office/drawing/2014/main" id="{5ED37B00-29EB-4C1F-ADCB-7C6A8BE2B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855A67" w14:textId="77777777" w:rsidR="00EF16A6" w:rsidRPr="001D6AD3" w:rsidRDefault="00EF16A6" w:rsidP="00EF16A6">
      <w:pPr>
        <w:shd w:val="clear" w:color="auto" w:fill="D9D9D9"/>
        <w:spacing w:after="0" w:line="276" w:lineRule="auto"/>
        <w:rPr>
          <w:b/>
          <w:color w:val="C00000"/>
          <w:sz w:val="40"/>
          <w:szCs w:val="40"/>
        </w:rPr>
      </w:pPr>
      <w:r w:rsidRPr="001D6AD3">
        <w:rPr>
          <w:rFonts w:hint="cs"/>
          <w:b/>
          <w:color w:val="C00000"/>
          <w:sz w:val="40"/>
          <w:szCs w:val="40"/>
          <w:rtl/>
        </w:rPr>
        <w:t>العلاقات الأردنية الإسرائيلية</w:t>
      </w:r>
      <w:r>
        <w:rPr>
          <w:rFonts w:hint="cs"/>
          <w:b/>
          <w:color w:val="C00000"/>
          <w:sz w:val="40"/>
          <w:szCs w:val="40"/>
          <w:rtl/>
        </w:rPr>
        <w:t xml:space="preserve"> والاعتداءات على الاقصى</w:t>
      </w:r>
    </w:p>
    <w:p w14:paraId="0D961A8D" w14:textId="77777777" w:rsidR="00EF16A6" w:rsidRPr="00EF16A6" w:rsidRDefault="00EF16A6" w:rsidP="00EF16A6">
      <w:pPr>
        <w:jc w:val="center"/>
        <w:rPr>
          <w:sz w:val="24"/>
          <w:szCs w:val="24"/>
          <w:rtl/>
        </w:rPr>
      </w:pPr>
    </w:p>
    <w:p w14:paraId="6BB1BBEF" w14:textId="77777777" w:rsidR="00EF16A6" w:rsidRPr="00B10ABE" w:rsidRDefault="00EF16A6" w:rsidP="00EF16A6">
      <w:pPr>
        <w:spacing w:after="0"/>
        <w:jc w:val="center"/>
        <w:rPr>
          <w:sz w:val="24"/>
          <w:szCs w:val="24"/>
          <w:rtl/>
        </w:rPr>
      </w:pPr>
      <w:r w:rsidRPr="00B10ABE">
        <w:rPr>
          <w:sz w:val="24"/>
          <w:szCs w:val="24"/>
          <w:rtl/>
        </w:rPr>
        <w:t>هل انت مع زيادة التقارب مع اسرائيل؟</w:t>
      </w:r>
    </w:p>
    <w:p w14:paraId="1C83BC5C" w14:textId="77777777" w:rsidR="00EF16A6" w:rsidRPr="00B10ABE" w:rsidRDefault="00EF16A6" w:rsidP="00EF16A6">
      <w:pPr>
        <w:jc w:val="center"/>
        <w:rPr>
          <w:sz w:val="24"/>
          <w:szCs w:val="24"/>
          <w:rtl/>
        </w:rPr>
      </w:pPr>
      <w:r w:rsidRPr="00B10ABE">
        <w:rPr>
          <w:noProof/>
        </w:rPr>
        <w:drawing>
          <wp:inline distT="0" distB="0" distL="0" distR="0" wp14:anchorId="38831ACF" wp14:editId="18A839E3">
            <wp:extent cx="4572000" cy="1916264"/>
            <wp:effectExtent l="0" t="0" r="0" b="8255"/>
            <wp:docPr id="20" name="Chart 20">
              <a:extLst xmlns:a="http://schemas.openxmlformats.org/drawingml/2006/main">
                <a:ext uri="{FF2B5EF4-FFF2-40B4-BE49-F238E27FC236}">
                  <a16:creationId xmlns:a16="http://schemas.microsoft.com/office/drawing/2014/main" id="{80A9C314-FA88-47E5-BC9E-08ED7E8158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DDC4B5" w14:textId="77777777" w:rsidR="00EF16A6" w:rsidRPr="00B10ABE" w:rsidRDefault="00EF16A6" w:rsidP="00EF16A6">
      <w:pPr>
        <w:jc w:val="center"/>
        <w:rPr>
          <w:noProof/>
          <w:rtl/>
        </w:rPr>
      </w:pPr>
      <w:r w:rsidRPr="00B10ABE">
        <w:rPr>
          <w:sz w:val="24"/>
          <w:szCs w:val="24"/>
          <w:rtl/>
        </w:rPr>
        <w:lastRenderedPageBreak/>
        <w:t>في المرحلة الحالية، هل تعتقد انه من مصلحة الأردن ان.....</w:t>
      </w:r>
      <w:r w:rsidRPr="00B10ABE">
        <w:rPr>
          <w:noProof/>
        </w:rPr>
        <w:t xml:space="preserve"> </w:t>
      </w:r>
      <w:r w:rsidRPr="00B10ABE">
        <w:rPr>
          <w:noProof/>
        </w:rPr>
        <w:drawing>
          <wp:inline distT="0" distB="0" distL="0" distR="0" wp14:anchorId="08C18645" wp14:editId="0348BF84">
            <wp:extent cx="4572000" cy="2743200"/>
            <wp:effectExtent l="0" t="0" r="0" b="0"/>
            <wp:docPr id="22" name="Chart 22">
              <a:extLst xmlns:a="http://schemas.openxmlformats.org/drawingml/2006/main">
                <a:ext uri="{FF2B5EF4-FFF2-40B4-BE49-F238E27FC236}">
                  <a16:creationId xmlns:a16="http://schemas.microsoft.com/office/drawing/2014/main" id="{0462D20F-4298-497F-BD67-684CC7EE75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CFF878" w14:textId="77777777" w:rsidR="00EF16A6" w:rsidRPr="00B10ABE" w:rsidRDefault="00EF16A6" w:rsidP="00EF16A6">
      <w:pPr>
        <w:jc w:val="center"/>
        <w:rPr>
          <w:sz w:val="24"/>
          <w:szCs w:val="24"/>
          <w:rtl/>
        </w:rPr>
      </w:pPr>
    </w:p>
    <w:p w14:paraId="277BED96" w14:textId="77777777" w:rsidR="00EF16A6" w:rsidRPr="00B10ABE" w:rsidRDefault="00EF16A6" w:rsidP="00EF16A6">
      <w:pPr>
        <w:spacing w:after="0"/>
        <w:jc w:val="center"/>
        <w:rPr>
          <w:sz w:val="24"/>
          <w:szCs w:val="24"/>
          <w:rtl/>
        </w:rPr>
      </w:pPr>
      <w:r w:rsidRPr="00B10ABE">
        <w:rPr>
          <w:sz w:val="24"/>
          <w:szCs w:val="24"/>
          <w:rtl/>
        </w:rPr>
        <w:t xml:space="preserve">برأيك، ما هو السبب الرئيسي </w:t>
      </w:r>
      <w:r>
        <w:rPr>
          <w:rFonts w:hint="cs"/>
          <w:sz w:val="24"/>
          <w:szCs w:val="24"/>
          <w:rtl/>
        </w:rPr>
        <w:t>للاعتداءات التي حصلت على الاقصى</w:t>
      </w:r>
      <w:r w:rsidRPr="00B10ABE">
        <w:rPr>
          <w:sz w:val="24"/>
          <w:szCs w:val="24"/>
          <w:rtl/>
        </w:rPr>
        <w:t>؟</w:t>
      </w:r>
    </w:p>
    <w:tbl>
      <w:tblPr>
        <w:tblStyle w:val="GridTable5Dark-Accent5"/>
        <w:tblpPr w:leftFromText="180" w:rightFromText="180" w:vertAnchor="text" w:tblpXSpec="right" w:tblpY="1"/>
        <w:tblOverlap w:val="never"/>
        <w:bidiVisual/>
        <w:tblW w:w="8305" w:type="dxa"/>
        <w:tblLook w:val="04A0" w:firstRow="1" w:lastRow="0" w:firstColumn="1" w:lastColumn="0" w:noHBand="0" w:noVBand="1"/>
      </w:tblPr>
      <w:tblGrid>
        <w:gridCol w:w="5705"/>
        <w:gridCol w:w="1387"/>
        <w:gridCol w:w="1213"/>
      </w:tblGrid>
      <w:tr w:rsidR="00EF16A6" w:rsidRPr="00B10ABE" w14:paraId="13AA7E10" w14:textId="77777777" w:rsidTr="00D003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58564CBC" w14:textId="77777777" w:rsidR="00EF16A6" w:rsidRPr="00B10ABE" w:rsidRDefault="00EF16A6" w:rsidP="00D003A0">
            <w:pPr>
              <w:rPr>
                <w:rFonts w:ascii="Sakkal Majalla" w:eastAsia="Times New Roman" w:hAnsi="Sakkal Majalla" w:cs="Sakkal Majalla"/>
                <w:sz w:val="24"/>
                <w:szCs w:val="24"/>
              </w:rPr>
            </w:pPr>
          </w:p>
        </w:tc>
        <w:tc>
          <w:tcPr>
            <w:tcW w:w="1387" w:type="dxa"/>
            <w:noWrap/>
            <w:hideMark/>
          </w:tcPr>
          <w:p w14:paraId="01CABFD0"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213" w:type="dxa"/>
            <w:noWrap/>
            <w:hideMark/>
          </w:tcPr>
          <w:p w14:paraId="5A2D372C"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7525B914" w14:textId="77777777" w:rsidTr="00D003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0EB2E596"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احتلال الاراضي المقدسة في الضفة الغربية وتهويدها</w:t>
            </w:r>
          </w:p>
        </w:tc>
        <w:tc>
          <w:tcPr>
            <w:tcW w:w="1387" w:type="dxa"/>
            <w:noWrap/>
            <w:hideMark/>
          </w:tcPr>
          <w:p w14:paraId="001E60B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39</w:t>
            </w:r>
          </w:p>
        </w:tc>
        <w:tc>
          <w:tcPr>
            <w:tcW w:w="1213" w:type="dxa"/>
            <w:noWrap/>
            <w:hideMark/>
          </w:tcPr>
          <w:p w14:paraId="28703EC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47</w:t>
            </w:r>
          </w:p>
        </w:tc>
      </w:tr>
      <w:tr w:rsidR="00EF16A6" w:rsidRPr="00B10ABE" w14:paraId="492BA2D7" w14:textId="77777777" w:rsidTr="00D003A0">
        <w:trPr>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433A197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فرض السلطة على الاراضي المقدسة</w:t>
            </w:r>
          </w:p>
        </w:tc>
        <w:tc>
          <w:tcPr>
            <w:tcW w:w="1387" w:type="dxa"/>
            <w:noWrap/>
            <w:hideMark/>
          </w:tcPr>
          <w:p w14:paraId="26F0DFE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w:t>
            </w:r>
          </w:p>
        </w:tc>
        <w:tc>
          <w:tcPr>
            <w:tcW w:w="1213" w:type="dxa"/>
            <w:noWrap/>
            <w:hideMark/>
          </w:tcPr>
          <w:p w14:paraId="01CA4E5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w:t>
            </w:r>
          </w:p>
        </w:tc>
      </w:tr>
      <w:tr w:rsidR="00EF16A6" w:rsidRPr="00B10ABE" w14:paraId="73621385" w14:textId="77777777" w:rsidTr="00D003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2A12E00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اعمال يهودية متطرفة واستفزاز للمسلمين</w:t>
            </w:r>
          </w:p>
        </w:tc>
        <w:tc>
          <w:tcPr>
            <w:tcW w:w="1387" w:type="dxa"/>
            <w:noWrap/>
            <w:hideMark/>
          </w:tcPr>
          <w:p w14:paraId="3129802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w:t>
            </w:r>
          </w:p>
        </w:tc>
        <w:tc>
          <w:tcPr>
            <w:tcW w:w="1213" w:type="dxa"/>
            <w:noWrap/>
            <w:hideMark/>
          </w:tcPr>
          <w:p w14:paraId="20262B91"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28</w:t>
            </w:r>
          </w:p>
        </w:tc>
      </w:tr>
      <w:tr w:rsidR="00EF16A6" w:rsidRPr="00B10ABE" w14:paraId="48B9A8CC" w14:textId="77777777" w:rsidTr="00D003A0">
        <w:trPr>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1493B7D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محاولة ابعاد المسلمين في الضفة الغربية من الدخول الى الاراضي المقدسة</w:t>
            </w:r>
          </w:p>
        </w:tc>
        <w:tc>
          <w:tcPr>
            <w:tcW w:w="1387" w:type="dxa"/>
            <w:noWrap/>
            <w:hideMark/>
          </w:tcPr>
          <w:p w14:paraId="0200D44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213" w:type="dxa"/>
            <w:noWrap/>
            <w:hideMark/>
          </w:tcPr>
          <w:p w14:paraId="74DC767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w:t>
            </w:r>
          </w:p>
        </w:tc>
      </w:tr>
      <w:tr w:rsidR="00EF16A6" w:rsidRPr="00B10ABE" w14:paraId="0BCE2D40" w14:textId="77777777" w:rsidTr="00D003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158D645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العمل على تقسيم الاراضي الفلسطينية وتهجير الفلسطينيين</w:t>
            </w:r>
          </w:p>
        </w:tc>
        <w:tc>
          <w:tcPr>
            <w:tcW w:w="1387" w:type="dxa"/>
            <w:noWrap/>
            <w:hideMark/>
          </w:tcPr>
          <w:p w14:paraId="6C501DD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213" w:type="dxa"/>
            <w:noWrap/>
            <w:hideMark/>
          </w:tcPr>
          <w:p w14:paraId="5895F468"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w:t>
            </w:r>
          </w:p>
        </w:tc>
      </w:tr>
      <w:tr w:rsidR="00EF16A6" w:rsidRPr="00B10ABE" w14:paraId="33B9E493" w14:textId="77777777" w:rsidTr="00D003A0">
        <w:trPr>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7FAAA033"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ضعف الموقف العربي والاسلامي ادى الى تكرار الاعتداءات</w:t>
            </w:r>
          </w:p>
        </w:tc>
        <w:tc>
          <w:tcPr>
            <w:tcW w:w="1387" w:type="dxa"/>
            <w:noWrap/>
            <w:hideMark/>
          </w:tcPr>
          <w:p w14:paraId="4FD0CE52"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213" w:type="dxa"/>
            <w:noWrap/>
            <w:hideMark/>
          </w:tcPr>
          <w:p w14:paraId="1887FB2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22FB8530" w14:textId="77777777" w:rsidTr="00D003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7D82AF1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أعرف</w:t>
            </w:r>
          </w:p>
        </w:tc>
        <w:tc>
          <w:tcPr>
            <w:tcW w:w="1387" w:type="dxa"/>
            <w:noWrap/>
            <w:hideMark/>
          </w:tcPr>
          <w:p w14:paraId="198427C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31</w:t>
            </w:r>
          </w:p>
        </w:tc>
        <w:tc>
          <w:tcPr>
            <w:tcW w:w="1213" w:type="dxa"/>
            <w:noWrap/>
            <w:hideMark/>
          </w:tcPr>
          <w:p w14:paraId="7DF7B58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w:t>
            </w:r>
          </w:p>
        </w:tc>
      </w:tr>
      <w:tr w:rsidR="00EF16A6" w:rsidRPr="00B10ABE" w14:paraId="042A6A35" w14:textId="77777777" w:rsidTr="00D003A0">
        <w:trPr>
          <w:trHeight w:val="300"/>
        </w:trPr>
        <w:tc>
          <w:tcPr>
            <w:cnfStyle w:val="001000000000" w:firstRow="0" w:lastRow="0" w:firstColumn="1" w:lastColumn="0" w:oddVBand="0" w:evenVBand="0" w:oddHBand="0" w:evenHBand="0" w:firstRowFirstColumn="0" w:firstRowLastColumn="0" w:lastRowFirstColumn="0" w:lastRowLastColumn="0"/>
            <w:tcW w:w="5705" w:type="dxa"/>
            <w:noWrap/>
            <w:hideMark/>
          </w:tcPr>
          <w:p w14:paraId="26313C36"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387" w:type="dxa"/>
            <w:noWrap/>
            <w:hideMark/>
          </w:tcPr>
          <w:p w14:paraId="49DF98D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213" w:type="dxa"/>
            <w:noWrap/>
            <w:hideMark/>
          </w:tcPr>
          <w:p w14:paraId="21F6626B"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6A3923BB" w14:textId="77777777" w:rsidR="00EF16A6" w:rsidRPr="00B10ABE" w:rsidRDefault="00EF16A6" w:rsidP="00EF16A6">
      <w:pPr>
        <w:jc w:val="center"/>
        <w:rPr>
          <w:sz w:val="24"/>
          <w:szCs w:val="24"/>
          <w:rtl/>
        </w:rPr>
      </w:pPr>
      <w:r w:rsidRPr="00B10ABE">
        <w:rPr>
          <w:sz w:val="24"/>
          <w:szCs w:val="24"/>
          <w:rtl/>
        </w:rPr>
        <w:br w:type="textWrapping" w:clear="all"/>
      </w:r>
    </w:p>
    <w:p w14:paraId="2D1CAAC8" w14:textId="77777777" w:rsidR="00EF16A6" w:rsidRPr="00B10ABE" w:rsidRDefault="00EF16A6" w:rsidP="00EF16A6">
      <w:pPr>
        <w:spacing w:after="0"/>
        <w:jc w:val="center"/>
        <w:rPr>
          <w:sz w:val="24"/>
          <w:szCs w:val="24"/>
          <w:rtl/>
        </w:rPr>
      </w:pPr>
      <w:r w:rsidRPr="00B10ABE">
        <w:rPr>
          <w:sz w:val="24"/>
          <w:szCs w:val="24"/>
          <w:rtl/>
        </w:rPr>
        <w:t>الى ماذا/اين ستؤدي هذه الاعتداءات والاحداث في النهاية؟</w:t>
      </w:r>
    </w:p>
    <w:tbl>
      <w:tblPr>
        <w:tblStyle w:val="GridTable5Dark-Accent5"/>
        <w:bidiVisual/>
        <w:tblW w:w="6741" w:type="dxa"/>
        <w:jc w:val="center"/>
        <w:tblLook w:val="04A0" w:firstRow="1" w:lastRow="0" w:firstColumn="1" w:lastColumn="0" w:noHBand="0" w:noVBand="1"/>
      </w:tblPr>
      <w:tblGrid>
        <w:gridCol w:w="4141"/>
        <w:gridCol w:w="1387"/>
        <w:gridCol w:w="1213"/>
      </w:tblGrid>
      <w:tr w:rsidR="00EF16A6" w:rsidRPr="00B10ABE" w14:paraId="2AD5AFDF"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3FD07912" w14:textId="77777777" w:rsidR="00EF16A6" w:rsidRPr="00B10ABE" w:rsidRDefault="00EF16A6" w:rsidP="00D003A0">
            <w:pPr>
              <w:rPr>
                <w:rFonts w:ascii="Sakkal Majalla" w:eastAsia="Times New Roman" w:hAnsi="Sakkal Majalla" w:cs="Sakkal Majalla"/>
                <w:sz w:val="24"/>
                <w:szCs w:val="24"/>
              </w:rPr>
            </w:pPr>
          </w:p>
        </w:tc>
        <w:tc>
          <w:tcPr>
            <w:tcW w:w="1387" w:type="dxa"/>
            <w:noWrap/>
            <w:hideMark/>
          </w:tcPr>
          <w:p w14:paraId="3BC18D24"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213" w:type="dxa"/>
            <w:noWrap/>
            <w:hideMark/>
          </w:tcPr>
          <w:p w14:paraId="0B50839C"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39F652F8"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62C8BA5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ستؤدي الى انتفاضة جديدة وحرب شاملة</w:t>
            </w:r>
          </w:p>
        </w:tc>
        <w:tc>
          <w:tcPr>
            <w:tcW w:w="1387" w:type="dxa"/>
            <w:noWrap/>
            <w:hideMark/>
          </w:tcPr>
          <w:p w14:paraId="49A10AD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14</w:t>
            </w:r>
          </w:p>
        </w:tc>
        <w:tc>
          <w:tcPr>
            <w:tcW w:w="1213" w:type="dxa"/>
            <w:noWrap/>
            <w:hideMark/>
          </w:tcPr>
          <w:p w14:paraId="4229001E"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28</w:t>
            </w:r>
          </w:p>
        </w:tc>
      </w:tr>
      <w:tr w:rsidR="00EF16A6" w:rsidRPr="00B10ABE" w14:paraId="3FE604A9"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tcPr>
          <w:p w14:paraId="39D9C64A"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ستؤدي الى النصر وتحرير فلسطين والقدس والاقصى</w:t>
            </w:r>
          </w:p>
        </w:tc>
        <w:tc>
          <w:tcPr>
            <w:tcW w:w="1387" w:type="dxa"/>
            <w:noWrap/>
          </w:tcPr>
          <w:p w14:paraId="7298E8A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19</w:t>
            </w:r>
          </w:p>
        </w:tc>
        <w:tc>
          <w:tcPr>
            <w:tcW w:w="1213" w:type="dxa"/>
            <w:noWrap/>
          </w:tcPr>
          <w:p w14:paraId="6F237FA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19</w:t>
            </w:r>
          </w:p>
        </w:tc>
      </w:tr>
      <w:tr w:rsidR="00EF16A6" w:rsidRPr="00B10ABE" w14:paraId="2F8ED42B"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764DA82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لن تؤدي الى شيء وسيبقى الحال على ما هو عليه</w:t>
            </w:r>
          </w:p>
        </w:tc>
        <w:tc>
          <w:tcPr>
            <w:tcW w:w="1387" w:type="dxa"/>
            <w:noWrap/>
            <w:hideMark/>
          </w:tcPr>
          <w:p w14:paraId="1C37C093"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12</w:t>
            </w:r>
          </w:p>
        </w:tc>
        <w:tc>
          <w:tcPr>
            <w:tcW w:w="1213" w:type="dxa"/>
            <w:noWrap/>
            <w:hideMark/>
          </w:tcPr>
          <w:p w14:paraId="21E37F1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w:t>
            </w:r>
          </w:p>
        </w:tc>
      </w:tr>
      <w:tr w:rsidR="00EF16A6" w:rsidRPr="00B10ABE" w14:paraId="477E9611"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156E4E6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زيادة التوتر في المنطقة وتعطيل عملية السلام</w:t>
            </w:r>
          </w:p>
        </w:tc>
        <w:tc>
          <w:tcPr>
            <w:tcW w:w="1387" w:type="dxa"/>
            <w:noWrap/>
            <w:hideMark/>
          </w:tcPr>
          <w:p w14:paraId="43C2F55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213" w:type="dxa"/>
            <w:noWrap/>
            <w:hideMark/>
          </w:tcPr>
          <w:p w14:paraId="294B440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11</w:t>
            </w:r>
          </w:p>
        </w:tc>
      </w:tr>
      <w:tr w:rsidR="00EF16A6" w:rsidRPr="00B10ABE" w14:paraId="2CA6A72A"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5E4FE0D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ستؤدي الى اثار سلبية كبيرة على اسرائيل</w:t>
            </w:r>
          </w:p>
        </w:tc>
        <w:tc>
          <w:tcPr>
            <w:tcW w:w="1387" w:type="dxa"/>
            <w:noWrap/>
            <w:hideMark/>
          </w:tcPr>
          <w:p w14:paraId="3972848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213" w:type="dxa"/>
            <w:noWrap/>
            <w:hideMark/>
          </w:tcPr>
          <w:p w14:paraId="7954289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19E15F72"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1067BC9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تهجير الفلسطينيين وقسيم القدس والاقصى</w:t>
            </w:r>
          </w:p>
        </w:tc>
        <w:tc>
          <w:tcPr>
            <w:tcW w:w="1387" w:type="dxa"/>
            <w:noWrap/>
            <w:hideMark/>
          </w:tcPr>
          <w:p w14:paraId="76BBC26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213" w:type="dxa"/>
            <w:noWrap/>
            <w:hideMark/>
          </w:tcPr>
          <w:p w14:paraId="1C1CD9E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9</w:t>
            </w:r>
          </w:p>
        </w:tc>
      </w:tr>
      <w:tr w:rsidR="00EF16A6" w:rsidRPr="00B10ABE" w14:paraId="13E40DC4"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76176609"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أخرى</w:t>
            </w:r>
          </w:p>
        </w:tc>
        <w:tc>
          <w:tcPr>
            <w:tcW w:w="1387" w:type="dxa"/>
            <w:noWrap/>
            <w:hideMark/>
          </w:tcPr>
          <w:p w14:paraId="7AB26E5D"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213" w:type="dxa"/>
            <w:noWrap/>
            <w:hideMark/>
          </w:tcPr>
          <w:p w14:paraId="2A40D2C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12</w:t>
            </w:r>
          </w:p>
        </w:tc>
      </w:tr>
      <w:tr w:rsidR="00EF16A6" w:rsidRPr="00B10ABE" w14:paraId="53AA9B8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2EF0E56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أعرف</w:t>
            </w:r>
          </w:p>
        </w:tc>
        <w:tc>
          <w:tcPr>
            <w:tcW w:w="1387" w:type="dxa"/>
            <w:noWrap/>
            <w:hideMark/>
          </w:tcPr>
          <w:p w14:paraId="6A9C978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42</w:t>
            </w:r>
          </w:p>
        </w:tc>
        <w:tc>
          <w:tcPr>
            <w:tcW w:w="1213" w:type="dxa"/>
            <w:noWrap/>
            <w:hideMark/>
          </w:tcPr>
          <w:p w14:paraId="146DCEF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6</w:t>
            </w:r>
          </w:p>
        </w:tc>
      </w:tr>
      <w:tr w:rsidR="00EF16A6" w:rsidRPr="00B10ABE" w14:paraId="498C454E"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41" w:type="dxa"/>
            <w:noWrap/>
            <w:hideMark/>
          </w:tcPr>
          <w:p w14:paraId="531E295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387" w:type="dxa"/>
            <w:noWrap/>
            <w:hideMark/>
          </w:tcPr>
          <w:p w14:paraId="4723F20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213" w:type="dxa"/>
            <w:noWrap/>
            <w:hideMark/>
          </w:tcPr>
          <w:p w14:paraId="4907C13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254B9183" w14:textId="77777777" w:rsidR="00EF16A6" w:rsidRPr="00B10ABE" w:rsidRDefault="00EF16A6" w:rsidP="00EF16A6">
      <w:pPr>
        <w:spacing w:after="0"/>
        <w:jc w:val="center"/>
        <w:rPr>
          <w:sz w:val="24"/>
          <w:szCs w:val="24"/>
          <w:rtl/>
        </w:rPr>
      </w:pPr>
      <w:r w:rsidRPr="00B10ABE">
        <w:rPr>
          <w:sz w:val="24"/>
          <w:szCs w:val="24"/>
          <w:rtl/>
        </w:rPr>
        <w:lastRenderedPageBreak/>
        <w:t>الى درجة انت راض عن الموقف الذي اتخذه الأردن تجاه الاعتداءات الأخيرة على المسجد الأقصى؟</w:t>
      </w:r>
    </w:p>
    <w:p w14:paraId="5F1A0FB3" w14:textId="77777777" w:rsidR="00EF16A6" w:rsidRPr="00B10ABE" w:rsidRDefault="00EF16A6" w:rsidP="00EF16A6">
      <w:pPr>
        <w:jc w:val="center"/>
        <w:rPr>
          <w:sz w:val="24"/>
          <w:szCs w:val="24"/>
          <w:rtl/>
        </w:rPr>
      </w:pPr>
      <w:r w:rsidRPr="00B10ABE">
        <w:rPr>
          <w:noProof/>
        </w:rPr>
        <w:drawing>
          <wp:inline distT="0" distB="0" distL="0" distR="0" wp14:anchorId="18E7D225" wp14:editId="107588D9">
            <wp:extent cx="4572000" cy="2242268"/>
            <wp:effectExtent l="0" t="0" r="0" b="5715"/>
            <wp:docPr id="24" name="Chart 24">
              <a:extLst xmlns:a="http://schemas.openxmlformats.org/drawingml/2006/main">
                <a:ext uri="{FF2B5EF4-FFF2-40B4-BE49-F238E27FC236}">
                  <a16:creationId xmlns:a16="http://schemas.microsoft.com/office/drawing/2014/main" id="{3AE864BE-BB63-4733-85A7-0E2AB281C0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D94050" w14:textId="77777777" w:rsidR="00EF16A6" w:rsidRPr="00B10ABE" w:rsidRDefault="00EF16A6" w:rsidP="00EF16A6">
      <w:pPr>
        <w:spacing w:after="0"/>
        <w:jc w:val="center"/>
        <w:rPr>
          <w:sz w:val="24"/>
          <w:szCs w:val="24"/>
          <w:rtl/>
        </w:rPr>
      </w:pPr>
      <w:r w:rsidRPr="00B10ABE">
        <w:rPr>
          <w:sz w:val="24"/>
          <w:szCs w:val="24"/>
          <w:rtl/>
        </w:rPr>
        <w:t>أي حل مما يلي تفضل لإنهاء الصراع الفلسطيني – الإسرائيلي؟</w:t>
      </w:r>
    </w:p>
    <w:p w14:paraId="7A850152" w14:textId="77777777" w:rsidR="00EF16A6" w:rsidRPr="00B10ABE" w:rsidRDefault="00EF16A6" w:rsidP="00EF16A6">
      <w:pPr>
        <w:jc w:val="center"/>
        <w:rPr>
          <w:sz w:val="24"/>
          <w:szCs w:val="24"/>
          <w:rtl/>
        </w:rPr>
      </w:pPr>
      <w:r w:rsidRPr="00B10ABE">
        <w:rPr>
          <w:noProof/>
        </w:rPr>
        <w:drawing>
          <wp:inline distT="0" distB="0" distL="0" distR="0" wp14:anchorId="080FA82E" wp14:editId="5BB39ACA">
            <wp:extent cx="5813425" cy="2743200"/>
            <wp:effectExtent l="0" t="0" r="15875" b="0"/>
            <wp:docPr id="25" name="Chart 25">
              <a:extLst xmlns:a="http://schemas.openxmlformats.org/drawingml/2006/main">
                <a:ext uri="{FF2B5EF4-FFF2-40B4-BE49-F238E27FC236}">
                  <a16:creationId xmlns:a16="http://schemas.microsoft.com/office/drawing/2014/main" id="{603C6EF2-28D3-4DF4-8CE9-0D357CAEB2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B9092D6" w14:textId="17469E5B" w:rsidR="00827A13" w:rsidRDefault="00827A13">
      <w:pPr>
        <w:rPr>
          <w:sz w:val="24"/>
          <w:szCs w:val="24"/>
          <w:rtl/>
        </w:rPr>
      </w:pPr>
      <w:r>
        <w:rPr>
          <w:sz w:val="24"/>
          <w:szCs w:val="24"/>
          <w:rtl/>
        </w:rPr>
        <w:br w:type="page"/>
      </w:r>
    </w:p>
    <w:p w14:paraId="549E2320" w14:textId="77777777" w:rsidR="00EF16A6" w:rsidRPr="001D6AD3" w:rsidRDefault="00EF16A6" w:rsidP="00EF16A6">
      <w:pPr>
        <w:shd w:val="clear" w:color="auto" w:fill="D9D9D9"/>
        <w:spacing w:after="0" w:line="276" w:lineRule="auto"/>
        <w:rPr>
          <w:b/>
          <w:color w:val="C00000"/>
          <w:sz w:val="40"/>
          <w:szCs w:val="40"/>
        </w:rPr>
      </w:pPr>
      <w:r w:rsidRPr="001D6AD3">
        <w:rPr>
          <w:rFonts w:hint="cs"/>
          <w:b/>
          <w:color w:val="C00000"/>
          <w:sz w:val="40"/>
          <w:szCs w:val="40"/>
          <w:rtl/>
        </w:rPr>
        <w:lastRenderedPageBreak/>
        <w:t>الأزمة الروسية- الأوكرانية</w:t>
      </w:r>
    </w:p>
    <w:p w14:paraId="545DF2E2" w14:textId="480D567D" w:rsidR="00EF16A6" w:rsidRPr="00B10ABE" w:rsidRDefault="00EF16A6" w:rsidP="00EF16A6">
      <w:pPr>
        <w:spacing w:after="0"/>
        <w:jc w:val="center"/>
        <w:rPr>
          <w:sz w:val="24"/>
          <w:szCs w:val="24"/>
          <w:rtl/>
        </w:rPr>
      </w:pPr>
      <w:r>
        <w:rPr>
          <w:rFonts w:hint="cs"/>
          <w:sz w:val="24"/>
          <w:szCs w:val="24"/>
          <w:rtl/>
        </w:rPr>
        <w:t>هل</w:t>
      </w:r>
      <w:r w:rsidRPr="00B10ABE">
        <w:rPr>
          <w:sz w:val="24"/>
          <w:szCs w:val="24"/>
          <w:rtl/>
        </w:rPr>
        <w:t xml:space="preserve"> تتابع اخبار الازمة الروسية- الأوكرانية؟</w:t>
      </w:r>
    </w:p>
    <w:p w14:paraId="333BAB75" w14:textId="77777777" w:rsidR="00EF16A6" w:rsidRPr="00B10ABE" w:rsidRDefault="00EF16A6" w:rsidP="00EF16A6">
      <w:pPr>
        <w:jc w:val="center"/>
        <w:rPr>
          <w:sz w:val="24"/>
          <w:szCs w:val="24"/>
          <w:rtl/>
        </w:rPr>
      </w:pPr>
      <w:r w:rsidRPr="00B10ABE">
        <w:rPr>
          <w:noProof/>
        </w:rPr>
        <w:drawing>
          <wp:inline distT="0" distB="0" distL="0" distR="0" wp14:anchorId="14462C6C" wp14:editId="6322FA6F">
            <wp:extent cx="4572000" cy="2138901"/>
            <wp:effectExtent l="0" t="0" r="0" b="13970"/>
            <wp:docPr id="26" name="Chart 26">
              <a:extLst xmlns:a="http://schemas.openxmlformats.org/drawingml/2006/main">
                <a:ext uri="{FF2B5EF4-FFF2-40B4-BE49-F238E27FC236}">
                  <a16:creationId xmlns:a16="http://schemas.microsoft.com/office/drawing/2014/main" id="{A942F68E-4BBD-4789-82B6-84CC17B55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2F32836" w14:textId="77777777" w:rsidR="00EF16A6" w:rsidRPr="00B10ABE" w:rsidRDefault="00EF16A6" w:rsidP="00EF16A6">
      <w:pPr>
        <w:spacing w:after="0"/>
        <w:jc w:val="center"/>
        <w:rPr>
          <w:sz w:val="24"/>
          <w:szCs w:val="24"/>
          <w:rtl/>
        </w:rPr>
      </w:pPr>
      <w:r w:rsidRPr="00B10ABE">
        <w:rPr>
          <w:sz w:val="24"/>
          <w:szCs w:val="24"/>
          <w:rtl/>
        </w:rPr>
        <w:t>ما هو المصدر الذي تعتمد عليه معظم الوقت للحصول/متابعة الاخبار المتعلقة بالحرب الروسية -الأوكرانية؟</w:t>
      </w:r>
    </w:p>
    <w:p w14:paraId="555A770F" w14:textId="77777777" w:rsidR="00EF16A6" w:rsidRPr="00B10ABE" w:rsidRDefault="00EF16A6" w:rsidP="00EF16A6">
      <w:pPr>
        <w:jc w:val="center"/>
        <w:rPr>
          <w:sz w:val="24"/>
          <w:szCs w:val="24"/>
          <w:rtl/>
        </w:rPr>
      </w:pPr>
      <w:r w:rsidRPr="00B10ABE">
        <w:rPr>
          <w:noProof/>
        </w:rPr>
        <w:drawing>
          <wp:inline distT="0" distB="0" distL="0" distR="0" wp14:anchorId="4FEE4DF0" wp14:editId="0430D352">
            <wp:extent cx="5486400" cy="2226365"/>
            <wp:effectExtent l="0" t="0" r="0" b="2540"/>
            <wp:docPr id="27" name="Chart 27">
              <a:extLst xmlns:a="http://schemas.openxmlformats.org/drawingml/2006/main">
                <a:ext uri="{FF2B5EF4-FFF2-40B4-BE49-F238E27FC236}">
                  <a16:creationId xmlns:a16="http://schemas.microsoft.com/office/drawing/2014/main" id="{C3632F11-7679-4FCB-BCC3-9E6B39A1C7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A965351" w14:textId="77777777" w:rsidR="00EF16A6" w:rsidRPr="00B10ABE" w:rsidRDefault="00EF16A6" w:rsidP="00EF16A6">
      <w:pPr>
        <w:jc w:val="center"/>
        <w:rPr>
          <w:sz w:val="24"/>
          <w:szCs w:val="24"/>
          <w:rtl/>
        </w:rPr>
      </w:pPr>
    </w:p>
    <w:p w14:paraId="44070E3C" w14:textId="77777777" w:rsidR="00EF16A6" w:rsidRPr="00B10ABE" w:rsidRDefault="00EF16A6" w:rsidP="00EF16A6">
      <w:pPr>
        <w:spacing w:after="0"/>
        <w:jc w:val="center"/>
        <w:rPr>
          <w:sz w:val="24"/>
          <w:szCs w:val="24"/>
          <w:rtl/>
        </w:rPr>
      </w:pPr>
      <w:r w:rsidRPr="00B10ABE">
        <w:rPr>
          <w:sz w:val="24"/>
          <w:szCs w:val="24"/>
          <w:rtl/>
        </w:rPr>
        <w:t>ما هو موقفك من الحرب الروسية الأوكرانية؟</w:t>
      </w:r>
    </w:p>
    <w:p w14:paraId="5DB9FC65" w14:textId="77777777" w:rsidR="00EF16A6" w:rsidRPr="00B10ABE" w:rsidRDefault="00EF16A6" w:rsidP="00EF16A6">
      <w:pPr>
        <w:jc w:val="center"/>
        <w:rPr>
          <w:sz w:val="24"/>
          <w:szCs w:val="24"/>
          <w:rtl/>
        </w:rPr>
      </w:pPr>
      <w:r w:rsidRPr="00B10ABE">
        <w:rPr>
          <w:noProof/>
        </w:rPr>
        <w:drawing>
          <wp:inline distT="0" distB="0" distL="0" distR="0" wp14:anchorId="6027B02D" wp14:editId="6D9EA1CF">
            <wp:extent cx="4572000" cy="2051437"/>
            <wp:effectExtent l="0" t="0" r="0" b="6350"/>
            <wp:docPr id="36" name="Chart 36">
              <a:extLst xmlns:a="http://schemas.openxmlformats.org/drawingml/2006/main">
                <a:ext uri="{FF2B5EF4-FFF2-40B4-BE49-F238E27FC236}">
                  <a16:creationId xmlns:a16="http://schemas.microsoft.com/office/drawing/2014/main" id="{44460F4B-E3FB-49FA-832D-D0011CF4C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90DF552" w14:textId="77777777" w:rsidR="00EF16A6" w:rsidRPr="00B10ABE" w:rsidRDefault="00EF16A6" w:rsidP="00EF16A6">
      <w:pPr>
        <w:spacing w:after="0"/>
        <w:jc w:val="center"/>
        <w:rPr>
          <w:sz w:val="24"/>
          <w:szCs w:val="24"/>
          <w:rtl/>
        </w:rPr>
      </w:pPr>
      <w:r w:rsidRPr="00B10ABE">
        <w:rPr>
          <w:sz w:val="24"/>
          <w:szCs w:val="24"/>
          <w:rtl/>
        </w:rPr>
        <w:lastRenderedPageBreak/>
        <w:t xml:space="preserve">لماذا تؤيد الحرب؟ </w:t>
      </w:r>
    </w:p>
    <w:tbl>
      <w:tblPr>
        <w:tblStyle w:val="GridTable5Dark-Accent5"/>
        <w:bidiVisual/>
        <w:tblW w:w="6602" w:type="dxa"/>
        <w:jc w:val="center"/>
        <w:tblLook w:val="04A0" w:firstRow="1" w:lastRow="0" w:firstColumn="1" w:lastColumn="0" w:noHBand="0" w:noVBand="1"/>
      </w:tblPr>
      <w:tblGrid>
        <w:gridCol w:w="4002"/>
        <w:gridCol w:w="1387"/>
        <w:gridCol w:w="1213"/>
      </w:tblGrid>
      <w:tr w:rsidR="00EF16A6" w:rsidRPr="00B10ABE" w14:paraId="74B68B97"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7788EFBA" w14:textId="77777777" w:rsidR="00EF16A6" w:rsidRPr="00B10ABE" w:rsidRDefault="00EF16A6" w:rsidP="00D003A0">
            <w:pPr>
              <w:rPr>
                <w:rFonts w:ascii="Sakkal Majalla" w:eastAsia="Times New Roman" w:hAnsi="Sakkal Majalla" w:cs="Sakkal Majalla"/>
                <w:sz w:val="24"/>
                <w:szCs w:val="24"/>
              </w:rPr>
            </w:pPr>
          </w:p>
        </w:tc>
        <w:tc>
          <w:tcPr>
            <w:tcW w:w="1387" w:type="dxa"/>
            <w:noWrap/>
            <w:hideMark/>
          </w:tcPr>
          <w:p w14:paraId="5B61A176"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213" w:type="dxa"/>
            <w:noWrap/>
            <w:hideMark/>
          </w:tcPr>
          <w:p w14:paraId="4B7C257A"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010963CC"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1A160AA2"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من حق روسيا تحافظ على استقرارها وامنها القومي</w:t>
            </w:r>
          </w:p>
        </w:tc>
        <w:tc>
          <w:tcPr>
            <w:tcW w:w="1387" w:type="dxa"/>
            <w:noWrap/>
            <w:hideMark/>
          </w:tcPr>
          <w:p w14:paraId="5AA2962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45</w:t>
            </w:r>
          </w:p>
        </w:tc>
        <w:tc>
          <w:tcPr>
            <w:tcW w:w="1213" w:type="dxa"/>
            <w:noWrap/>
            <w:hideMark/>
          </w:tcPr>
          <w:p w14:paraId="2A685EC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52</w:t>
            </w:r>
          </w:p>
        </w:tc>
      </w:tr>
      <w:tr w:rsidR="00EF16A6" w:rsidRPr="00B10ABE" w14:paraId="616ECBFF"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6046389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أوكرانيا مع الكيان الصهيوني</w:t>
            </w:r>
          </w:p>
        </w:tc>
        <w:tc>
          <w:tcPr>
            <w:tcW w:w="1387" w:type="dxa"/>
            <w:noWrap/>
            <w:hideMark/>
          </w:tcPr>
          <w:p w14:paraId="00F6BF0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19</w:t>
            </w:r>
          </w:p>
        </w:tc>
        <w:tc>
          <w:tcPr>
            <w:tcW w:w="1213" w:type="dxa"/>
            <w:noWrap/>
            <w:hideMark/>
          </w:tcPr>
          <w:p w14:paraId="150AFBE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18</w:t>
            </w:r>
          </w:p>
        </w:tc>
      </w:tr>
      <w:tr w:rsidR="00EF16A6" w:rsidRPr="00B10ABE" w14:paraId="69AFAB48"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7294DD5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لتنتهي أسطورة أمريكا القوة الوحيدة في العالم</w:t>
            </w:r>
          </w:p>
        </w:tc>
        <w:tc>
          <w:tcPr>
            <w:tcW w:w="1387" w:type="dxa"/>
            <w:noWrap/>
            <w:hideMark/>
          </w:tcPr>
          <w:p w14:paraId="53FD850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12</w:t>
            </w:r>
          </w:p>
        </w:tc>
        <w:tc>
          <w:tcPr>
            <w:tcW w:w="1213" w:type="dxa"/>
            <w:noWrap/>
            <w:hideMark/>
          </w:tcPr>
          <w:p w14:paraId="3FE5B07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14</w:t>
            </w:r>
          </w:p>
        </w:tc>
      </w:tr>
      <w:tr w:rsidR="00EF16A6" w:rsidRPr="00B10ABE" w14:paraId="655E8B8A"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134AD222"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الوضع الاستراتيجي لأوكرانيا ودخلوها بحلف الناتو</w:t>
            </w:r>
          </w:p>
        </w:tc>
        <w:tc>
          <w:tcPr>
            <w:tcW w:w="1387" w:type="dxa"/>
            <w:noWrap/>
            <w:hideMark/>
          </w:tcPr>
          <w:p w14:paraId="386C282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213" w:type="dxa"/>
            <w:noWrap/>
            <w:hideMark/>
          </w:tcPr>
          <w:p w14:paraId="284E7801"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7</w:t>
            </w:r>
          </w:p>
        </w:tc>
      </w:tr>
      <w:tr w:rsidR="00EF16A6" w:rsidRPr="00B10ABE" w14:paraId="121D4FCB"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771C0A6A"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استقلال روسيا</w:t>
            </w:r>
          </w:p>
        </w:tc>
        <w:tc>
          <w:tcPr>
            <w:tcW w:w="1387" w:type="dxa"/>
            <w:noWrap/>
            <w:hideMark/>
          </w:tcPr>
          <w:p w14:paraId="09C88A2F"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213" w:type="dxa"/>
            <w:noWrap/>
            <w:hideMark/>
          </w:tcPr>
          <w:p w14:paraId="6D69E259"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264D49B4"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098AE21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نقل بؤره الصراع من الشرق الأوسط إلى أوروبا</w:t>
            </w:r>
          </w:p>
        </w:tc>
        <w:tc>
          <w:tcPr>
            <w:tcW w:w="1387" w:type="dxa"/>
            <w:noWrap/>
            <w:hideMark/>
          </w:tcPr>
          <w:p w14:paraId="30110AF7"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w:t>
            </w:r>
          </w:p>
        </w:tc>
        <w:tc>
          <w:tcPr>
            <w:tcW w:w="1213" w:type="dxa"/>
            <w:noWrap/>
            <w:hideMark/>
          </w:tcPr>
          <w:p w14:paraId="18DE617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5FB3F698"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7E113875"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387" w:type="dxa"/>
            <w:noWrap/>
            <w:hideMark/>
          </w:tcPr>
          <w:p w14:paraId="75AFD7F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213" w:type="dxa"/>
            <w:noWrap/>
            <w:hideMark/>
          </w:tcPr>
          <w:p w14:paraId="75FC00B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64D9E53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1608132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يوجد سبب</w:t>
            </w:r>
          </w:p>
        </w:tc>
        <w:tc>
          <w:tcPr>
            <w:tcW w:w="1387" w:type="dxa"/>
            <w:noWrap/>
            <w:hideMark/>
          </w:tcPr>
          <w:p w14:paraId="4ED31176"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213" w:type="dxa"/>
            <w:noWrap/>
            <w:hideMark/>
          </w:tcPr>
          <w:p w14:paraId="1251BD5A"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2336C208"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163C09D6" w14:textId="77777777" w:rsidR="00EF16A6" w:rsidRPr="00B10ABE" w:rsidRDefault="00EF16A6" w:rsidP="00D003A0">
            <w:pPr>
              <w:bidi/>
              <w:rPr>
                <w:rFonts w:ascii="Sakkal Majalla" w:eastAsia="Times New Roman" w:hAnsi="Sakkal Majalla" w:cs="Sakkal Majalla"/>
                <w:color w:val="000000"/>
              </w:rPr>
            </w:pPr>
            <w:r>
              <w:rPr>
                <w:rFonts w:ascii="Sakkal Majalla" w:eastAsia="Times New Roman" w:hAnsi="Sakkal Majalla" w:cs="Sakkal Majalla" w:hint="cs"/>
                <w:color w:val="000000"/>
                <w:rtl/>
              </w:rPr>
              <w:t>أخرى</w:t>
            </w:r>
          </w:p>
        </w:tc>
        <w:tc>
          <w:tcPr>
            <w:tcW w:w="1387" w:type="dxa"/>
            <w:noWrap/>
            <w:hideMark/>
          </w:tcPr>
          <w:p w14:paraId="185224D2"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Pr>
                <w:rFonts w:ascii="Sakkal Majalla" w:eastAsia="Times New Roman" w:hAnsi="Sakkal Majalla" w:cs="Sakkal Majalla" w:hint="cs"/>
                <w:color w:val="000000"/>
                <w:rtl/>
              </w:rPr>
              <w:t>6</w:t>
            </w:r>
          </w:p>
        </w:tc>
        <w:tc>
          <w:tcPr>
            <w:tcW w:w="1213" w:type="dxa"/>
            <w:noWrap/>
            <w:hideMark/>
          </w:tcPr>
          <w:p w14:paraId="225B4A1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5101FE8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4002" w:type="dxa"/>
            <w:noWrap/>
            <w:hideMark/>
          </w:tcPr>
          <w:p w14:paraId="06BE66AE"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387" w:type="dxa"/>
            <w:noWrap/>
            <w:hideMark/>
          </w:tcPr>
          <w:p w14:paraId="5175D669"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213" w:type="dxa"/>
            <w:noWrap/>
            <w:hideMark/>
          </w:tcPr>
          <w:p w14:paraId="30AF52A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548F17B3" w14:textId="77777777" w:rsidR="00EF16A6" w:rsidRPr="00B10ABE" w:rsidRDefault="00EF16A6" w:rsidP="00EF16A6">
      <w:pPr>
        <w:spacing w:after="0"/>
        <w:jc w:val="center"/>
        <w:rPr>
          <w:sz w:val="24"/>
          <w:szCs w:val="24"/>
          <w:rtl/>
        </w:rPr>
      </w:pPr>
      <w:r w:rsidRPr="00B10ABE">
        <w:rPr>
          <w:sz w:val="24"/>
          <w:szCs w:val="24"/>
          <w:rtl/>
        </w:rPr>
        <w:t>لماذا تعارض الحرب</w:t>
      </w:r>
    </w:p>
    <w:tbl>
      <w:tblPr>
        <w:tblStyle w:val="GridTable5Dark-Accent5"/>
        <w:bidiVisual/>
        <w:tblW w:w="6368" w:type="dxa"/>
        <w:jc w:val="center"/>
        <w:tblLook w:val="04A0" w:firstRow="1" w:lastRow="0" w:firstColumn="1" w:lastColumn="0" w:noHBand="0" w:noVBand="1"/>
      </w:tblPr>
      <w:tblGrid>
        <w:gridCol w:w="3768"/>
        <w:gridCol w:w="1387"/>
        <w:gridCol w:w="1213"/>
      </w:tblGrid>
      <w:tr w:rsidR="00EF16A6" w:rsidRPr="00B10ABE" w14:paraId="2BA57914" w14:textId="77777777" w:rsidTr="00D003A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108D1BE0" w14:textId="77777777" w:rsidR="00EF16A6" w:rsidRPr="00B10ABE" w:rsidRDefault="00EF16A6" w:rsidP="00D003A0">
            <w:pPr>
              <w:rPr>
                <w:rFonts w:ascii="Sakkal Majalla" w:eastAsia="Times New Roman" w:hAnsi="Sakkal Majalla" w:cs="Sakkal Majalla"/>
                <w:sz w:val="24"/>
                <w:szCs w:val="24"/>
              </w:rPr>
            </w:pPr>
          </w:p>
        </w:tc>
        <w:tc>
          <w:tcPr>
            <w:tcW w:w="1387" w:type="dxa"/>
            <w:noWrap/>
            <w:hideMark/>
          </w:tcPr>
          <w:p w14:paraId="10731ECB"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العينة الوطنية</w:t>
            </w:r>
          </w:p>
        </w:tc>
        <w:tc>
          <w:tcPr>
            <w:tcW w:w="1213" w:type="dxa"/>
            <w:noWrap/>
            <w:hideMark/>
          </w:tcPr>
          <w:p w14:paraId="2B7110FD" w14:textId="77777777" w:rsidR="00EF16A6" w:rsidRPr="00B10ABE" w:rsidRDefault="00EF16A6" w:rsidP="00D003A0">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عينة الخبراء</w:t>
            </w:r>
          </w:p>
        </w:tc>
      </w:tr>
      <w:tr w:rsidR="00EF16A6" w:rsidRPr="00B10ABE" w14:paraId="0148AF17"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0622AC77" w14:textId="77777777" w:rsidR="00EF16A6" w:rsidRPr="00B10ABE" w:rsidRDefault="00EF16A6" w:rsidP="00D003A0">
            <w:pPr>
              <w:bidi/>
              <w:rPr>
                <w:rFonts w:ascii="Sakkal Majalla" w:eastAsia="Times New Roman" w:hAnsi="Sakkal Majalla" w:cs="Sakkal Majalla"/>
                <w:color w:val="000000"/>
                <w:rtl/>
              </w:rPr>
            </w:pPr>
            <w:r w:rsidRPr="00B10ABE">
              <w:rPr>
                <w:rFonts w:ascii="Sakkal Majalla" w:eastAsia="Times New Roman" w:hAnsi="Sakkal Majalla" w:cs="Sakkal Majalla"/>
                <w:color w:val="000000"/>
                <w:rtl/>
              </w:rPr>
              <w:t>دمار للإنسانية وتشريد اطفال وزهق ارواح بريئة</w:t>
            </w:r>
          </w:p>
        </w:tc>
        <w:tc>
          <w:tcPr>
            <w:tcW w:w="1387" w:type="dxa"/>
            <w:noWrap/>
            <w:hideMark/>
          </w:tcPr>
          <w:p w14:paraId="7B3F0D8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38</w:t>
            </w:r>
          </w:p>
        </w:tc>
        <w:tc>
          <w:tcPr>
            <w:tcW w:w="1213" w:type="dxa"/>
            <w:noWrap/>
            <w:hideMark/>
          </w:tcPr>
          <w:p w14:paraId="3CF7962A"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31</w:t>
            </w:r>
          </w:p>
        </w:tc>
      </w:tr>
      <w:tr w:rsidR="00EF16A6" w:rsidRPr="00B10ABE" w14:paraId="541EEC5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5C71B30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اعارض الحروب بشكل عام لأنها دمار وتخريب</w:t>
            </w:r>
          </w:p>
        </w:tc>
        <w:tc>
          <w:tcPr>
            <w:tcW w:w="1387" w:type="dxa"/>
            <w:noWrap/>
            <w:hideMark/>
          </w:tcPr>
          <w:p w14:paraId="10EF3F03"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34</w:t>
            </w:r>
          </w:p>
        </w:tc>
        <w:tc>
          <w:tcPr>
            <w:tcW w:w="1213" w:type="dxa"/>
            <w:noWrap/>
            <w:hideMark/>
          </w:tcPr>
          <w:p w14:paraId="45511EF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57</w:t>
            </w:r>
          </w:p>
        </w:tc>
      </w:tr>
      <w:tr w:rsidR="00EF16A6" w:rsidRPr="00B10ABE" w14:paraId="40350B7C"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415E697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بأثر على الاوضاع الاقتصادية</w:t>
            </w:r>
          </w:p>
        </w:tc>
        <w:tc>
          <w:tcPr>
            <w:tcW w:w="1387" w:type="dxa"/>
            <w:noWrap/>
            <w:hideMark/>
          </w:tcPr>
          <w:p w14:paraId="5E004D6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7</w:t>
            </w:r>
          </w:p>
        </w:tc>
        <w:tc>
          <w:tcPr>
            <w:tcW w:w="1213" w:type="dxa"/>
            <w:noWrap/>
            <w:hideMark/>
          </w:tcPr>
          <w:p w14:paraId="4CA7109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5</w:t>
            </w:r>
          </w:p>
        </w:tc>
      </w:tr>
      <w:tr w:rsidR="00EF16A6" w:rsidRPr="00B10ABE" w14:paraId="12E78872"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4E067394"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بسبب انتشار الفوضى والدمار</w:t>
            </w:r>
          </w:p>
        </w:tc>
        <w:tc>
          <w:tcPr>
            <w:tcW w:w="1387" w:type="dxa"/>
            <w:noWrap/>
            <w:hideMark/>
          </w:tcPr>
          <w:p w14:paraId="688CE54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213" w:type="dxa"/>
            <w:noWrap/>
            <w:hideMark/>
          </w:tcPr>
          <w:p w14:paraId="0045DACD"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6AC61CAF"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576A4A11"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ارتفاع الاسعار وتدهور الاوضاع الاقتصادية</w:t>
            </w:r>
          </w:p>
        </w:tc>
        <w:tc>
          <w:tcPr>
            <w:tcW w:w="1387" w:type="dxa"/>
            <w:noWrap/>
            <w:hideMark/>
          </w:tcPr>
          <w:p w14:paraId="23A84F6B"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213" w:type="dxa"/>
            <w:noWrap/>
            <w:hideMark/>
          </w:tcPr>
          <w:p w14:paraId="0AFB6E60"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w:t>
            </w:r>
          </w:p>
        </w:tc>
      </w:tr>
      <w:tr w:rsidR="00EF16A6" w:rsidRPr="00B10ABE" w14:paraId="4834009E"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4D474E2C"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تأثيرها على الاقتصاد العالمي</w:t>
            </w:r>
          </w:p>
        </w:tc>
        <w:tc>
          <w:tcPr>
            <w:tcW w:w="1387" w:type="dxa"/>
            <w:noWrap/>
            <w:hideMark/>
          </w:tcPr>
          <w:p w14:paraId="438EDDB4"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4</w:t>
            </w:r>
          </w:p>
        </w:tc>
        <w:tc>
          <w:tcPr>
            <w:tcW w:w="1213" w:type="dxa"/>
            <w:noWrap/>
            <w:hideMark/>
          </w:tcPr>
          <w:p w14:paraId="5ADC158F"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2</w:t>
            </w:r>
          </w:p>
        </w:tc>
      </w:tr>
      <w:tr w:rsidR="00EF16A6" w:rsidRPr="00B10ABE" w14:paraId="1F6A291B"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0E0875EF"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الشعب لا ذنب له</w:t>
            </w:r>
          </w:p>
        </w:tc>
        <w:tc>
          <w:tcPr>
            <w:tcW w:w="1387" w:type="dxa"/>
            <w:noWrap/>
            <w:hideMark/>
          </w:tcPr>
          <w:p w14:paraId="75A0FEB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2</w:t>
            </w:r>
          </w:p>
        </w:tc>
        <w:tc>
          <w:tcPr>
            <w:tcW w:w="1213" w:type="dxa"/>
            <w:noWrap/>
            <w:hideMark/>
          </w:tcPr>
          <w:p w14:paraId="3C583807"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3</w:t>
            </w:r>
          </w:p>
        </w:tc>
      </w:tr>
      <w:tr w:rsidR="00EF16A6" w:rsidRPr="00B10ABE" w14:paraId="57FBBDE9"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46B7AC00"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السلام أفضل</w:t>
            </w:r>
          </w:p>
        </w:tc>
        <w:tc>
          <w:tcPr>
            <w:tcW w:w="1387" w:type="dxa"/>
            <w:noWrap/>
            <w:hideMark/>
          </w:tcPr>
          <w:p w14:paraId="0F4E68E0"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w:t>
            </w:r>
          </w:p>
        </w:tc>
        <w:tc>
          <w:tcPr>
            <w:tcW w:w="1213" w:type="dxa"/>
            <w:noWrap/>
            <w:hideMark/>
          </w:tcPr>
          <w:p w14:paraId="4E1A09E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5B84A158" w14:textId="77777777" w:rsidTr="00D003A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6FB1744D"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لا اعرف</w:t>
            </w:r>
          </w:p>
        </w:tc>
        <w:tc>
          <w:tcPr>
            <w:tcW w:w="1387" w:type="dxa"/>
            <w:noWrap/>
            <w:hideMark/>
          </w:tcPr>
          <w:p w14:paraId="05C793F4"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5</w:t>
            </w:r>
          </w:p>
        </w:tc>
        <w:tc>
          <w:tcPr>
            <w:tcW w:w="1213" w:type="dxa"/>
            <w:noWrap/>
            <w:hideMark/>
          </w:tcPr>
          <w:p w14:paraId="5483B35C" w14:textId="77777777" w:rsidR="00EF16A6" w:rsidRPr="00B10ABE" w:rsidRDefault="00EF16A6" w:rsidP="00D003A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0</w:t>
            </w:r>
          </w:p>
        </w:tc>
      </w:tr>
      <w:tr w:rsidR="00EF16A6" w:rsidRPr="00B10ABE" w14:paraId="5540277C" w14:textId="77777777" w:rsidTr="00D003A0">
        <w:trPr>
          <w:trHeight w:val="300"/>
          <w:jc w:val="center"/>
        </w:trPr>
        <w:tc>
          <w:tcPr>
            <w:cnfStyle w:val="001000000000" w:firstRow="0" w:lastRow="0" w:firstColumn="1" w:lastColumn="0" w:oddVBand="0" w:evenVBand="0" w:oddHBand="0" w:evenHBand="0" w:firstRowFirstColumn="0" w:firstRowLastColumn="0" w:lastRowFirstColumn="0" w:lastRowLastColumn="0"/>
            <w:tcW w:w="3768" w:type="dxa"/>
            <w:noWrap/>
            <w:hideMark/>
          </w:tcPr>
          <w:p w14:paraId="0A2E8D68" w14:textId="77777777" w:rsidR="00EF16A6" w:rsidRPr="00B10ABE" w:rsidRDefault="00EF16A6" w:rsidP="00D003A0">
            <w:pPr>
              <w:bidi/>
              <w:rPr>
                <w:rFonts w:ascii="Sakkal Majalla" w:eastAsia="Times New Roman" w:hAnsi="Sakkal Majalla" w:cs="Sakkal Majalla"/>
                <w:color w:val="000000"/>
              </w:rPr>
            </w:pPr>
            <w:r w:rsidRPr="00B10ABE">
              <w:rPr>
                <w:rFonts w:ascii="Sakkal Majalla" w:eastAsia="Times New Roman" w:hAnsi="Sakkal Majalla" w:cs="Sakkal Majalla"/>
                <w:color w:val="000000"/>
                <w:rtl/>
              </w:rPr>
              <w:t>المجموع</w:t>
            </w:r>
          </w:p>
        </w:tc>
        <w:tc>
          <w:tcPr>
            <w:tcW w:w="1387" w:type="dxa"/>
            <w:noWrap/>
            <w:hideMark/>
          </w:tcPr>
          <w:p w14:paraId="36F3797E"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tl/>
              </w:rPr>
            </w:pPr>
            <w:r w:rsidRPr="00B10ABE">
              <w:rPr>
                <w:rFonts w:ascii="Sakkal Majalla" w:eastAsia="Times New Roman" w:hAnsi="Sakkal Majalla" w:cs="Sakkal Majalla"/>
                <w:color w:val="000000"/>
              </w:rPr>
              <w:t>100</w:t>
            </w:r>
          </w:p>
        </w:tc>
        <w:tc>
          <w:tcPr>
            <w:tcW w:w="1213" w:type="dxa"/>
            <w:noWrap/>
            <w:hideMark/>
          </w:tcPr>
          <w:p w14:paraId="35889EC8" w14:textId="77777777" w:rsidR="00EF16A6" w:rsidRPr="00B10ABE" w:rsidRDefault="00EF16A6" w:rsidP="00D003A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rPr>
            </w:pPr>
            <w:r w:rsidRPr="00B10ABE">
              <w:rPr>
                <w:rFonts w:ascii="Sakkal Majalla" w:eastAsia="Times New Roman" w:hAnsi="Sakkal Majalla" w:cs="Sakkal Majalla"/>
                <w:color w:val="000000"/>
              </w:rPr>
              <w:t>100</w:t>
            </w:r>
          </w:p>
        </w:tc>
      </w:tr>
    </w:tbl>
    <w:p w14:paraId="1937AF2B" w14:textId="77777777" w:rsidR="00EF16A6" w:rsidRPr="00B10ABE" w:rsidRDefault="00EF16A6" w:rsidP="00EF16A6">
      <w:pPr>
        <w:spacing w:after="0"/>
        <w:jc w:val="center"/>
        <w:rPr>
          <w:sz w:val="24"/>
          <w:szCs w:val="24"/>
          <w:rtl/>
        </w:rPr>
      </w:pPr>
      <w:r w:rsidRPr="00B10ABE">
        <w:rPr>
          <w:sz w:val="24"/>
          <w:szCs w:val="24"/>
          <w:rtl/>
        </w:rPr>
        <w:t>باعتقادك، من سينتصر بهذه الحرب القائمة بين روسيا وأوكرانيا؟</w:t>
      </w:r>
    </w:p>
    <w:p w14:paraId="3CBD8A32" w14:textId="0CC5044C" w:rsidR="00AF2989" w:rsidRPr="00EF16A6" w:rsidRDefault="00EF16A6" w:rsidP="00EF16A6">
      <w:pPr>
        <w:jc w:val="center"/>
        <w:rPr>
          <w:sz w:val="24"/>
          <w:szCs w:val="24"/>
        </w:rPr>
      </w:pPr>
      <w:r w:rsidRPr="00B10ABE">
        <w:rPr>
          <w:noProof/>
        </w:rPr>
        <w:drawing>
          <wp:inline distT="0" distB="0" distL="0" distR="0" wp14:anchorId="79B27EE0" wp14:editId="4FBA612B">
            <wp:extent cx="4572000" cy="2743200"/>
            <wp:effectExtent l="0" t="0" r="0" b="0"/>
            <wp:docPr id="37" name="Chart 37">
              <a:extLst xmlns:a="http://schemas.openxmlformats.org/drawingml/2006/main">
                <a:ext uri="{FF2B5EF4-FFF2-40B4-BE49-F238E27FC236}">
                  <a16:creationId xmlns:a16="http://schemas.microsoft.com/office/drawing/2014/main" id="{3C82F7E5-AFA6-4D18-AC58-091DE0EA70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sectPr w:rsidR="00AF2989" w:rsidRPr="00EF16A6">
      <w:headerReference w:type="default" r:id="rId36"/>
      <w:footerReference w:type="default" r:id="rId37"/>
      <w:pgSz w:w="12240" w:h="15840"/>
      <w:pgMar w:top="1440" w:right="1440" w:bottom="1440" w:left="1418"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05CB" w14:textId="77777777" w:rsidR="00070151" w:rsidRDefault="00070151">
      <w:pPr>
        <w:spacing w:after="0" w:line="240" w:lineRule="auto"/>
      </w:pPr>
      <w:r>
        <w:separator/>
      </w:r>
    </w:p>
  </w:endnote>
  <w:endnote w:type="continuationSeparator" w:id="0">
    <w:p w14:paraId="0ACD1C7A" w14:textId="77777777" w:rsidR="00070151" w:rsidRDefault="0007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9229" w14:textId="77777777" w:rsidR="00070151" w:rsidRDefault="00070151">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tl/>
      </w:rPr>
      <w:t>0</w:t>
    </w:r>
    <w:r>
      <w:rPr>
        <w:color w:val="000000"/>
      </w:rPr>
      <w:fldChar w:fldCharType="end"/>
    </w:r>
  </w:p>
  <w:p w14:paraId="1530E479" w14:textId="77777777" w:rsidR="00070151" w:rsidRDefault="00070151">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513E" w14:textId="77777777" w:rsidR="00070151" w:rsidRDefault="00070151">
      <w:pPr>
        <w:spacing w:after="0" w:line="240" w:lineRule="auto"/>
      </w:pPr>
      <w:r>
        <w:separator/>
      </w:r>
    </w:p>
  </w:footnote>
  <w:footnote w:type="continuationSeparator" w:id="0">
    <w:p w14:paraId="74B07CFF" w14:textId="77777777" w:rsidR="00070151" w:rsidRDefault="00070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E3A1" w14:textId="77777777" w:rsidR="00070151" w:rsidRDefault="00070151">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1" locked="0" layoutInCell="1" hidden="0" allowOverlap="1" wp14:anchorId="55A1A522" wp14:editId="3548E597">
          <wp:simplePos x="0" y="0"/>
          <wp:positionH relativeFrom="page">
            <wp:align>right</wp:align>
          </wp:positionH>
          <wp:positionV relativeFrom="page">
            <wp:align>top</wp:align>
          </wp:positionV>
          <wp:extent cx="7885568" cy="656469"/>
          <wp:effectExtent l="0" t="0" r="0" b="0"/>
          <wp:wrapNone/>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885568" cy="6564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A3"/>
    <w:multiLevelType w:val="hybridMultilevel"/>
    <w:tmpl w:val="2D2C7C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404F3"/>
    <w:multiLevelType w:val="hybridMultilevel"/>
    <w:tmpl w:val="110A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57CB"/>
    <w:multiLevelType w:val="hybridMultilevel"/>
    <w:tmpl w:val="C05AE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CD48A9"/>
    <w:multiLevelType w:val="hybridMultilevel"/>
    <w:tmpl w:val="8E141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04EAC"/>
    <w:multiLevelType w:val="hybridMultilevel"/>
    <w:tmpl w:val="DF263C7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0A7265E"/>
    <w:multiLevelType w:val="multilevel"/>
    <w:tmpl w:val="216EEF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1DD180B"/>
    <w:multiLevelType w:val="multilevel"/>
    <w:tmpl w:val="21C6F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F61709"/>
    <w:multiLevelType w:val="hybridMultilevel"/>
    <w:tmpl w:val="C862FD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2544F"/>
    <w:multiLevelType w:val="hybridMultilevel"/>
    <w:tmpl w:val="548C0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335D3"/>
    <w:multiLevelType w:val="hybridMultilevel"/>
    <w:tmpl w:val="357C2946"/>
    <w:lvl w:ilvl="0" w:tplc="B31EFEB0">
      <w:numFmt w:val="bullet"/>
      <w:lvlText w:val=""/>
      <w:lvlJc w:val="left"/>
      <w:pPr>
        <w:ind w:left="1080" w:hanging="360"/>
      </w:pPr>
      <w:rPr>
        <w:rFonts w:ascii="Symbol" w:eastAsia="Sakkal Majalla" w:hAnsi="Symbol"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11349D"/>
    <w:multiLevelType w:val="hybridMultilevel"/>
    <w:tmpl w:val="3C5E6A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E421E4"/>
    <w:multiLevelType w:val="hybridMultilevel"/>
    <w:tmpl w:val="ACEEA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6E24"/>
    <w:multiLevelType w:val="hybridMultilevel"/>
    <w:tmpl w:val="20501860"/>
    <w:lvl w:ilvl="0" w:tplc="4FC23E22">
      <w:start w:val="2"/>
      <w:numFmt w:val="bullet"/>
      <w:lvlText w:val=""/>
      <w:lvlJc w:val="left"/>
      <w:pPr>
        <w:ind w:left="720" w:hanging="360"/>
      </w:pPr>
      <w:rPr>
        <w:rFonts w:ascii="Symbol" w:eastAsia="Sakkal Majalla"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21865"/>
    <w:multiLevelType w:val="hybridMultilevel"/>
    <w:tmpl w:val="098EE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B3ED6"/>
    <w:multiLevelType w:val="hybridMultilevel"/>
    <w:tmpl w:val="A3764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E5F47"/>
    <w:multiLevelType w:val="multilevel"/>
    <w:tmpl w:val="F306B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Sakkal Majalla" w:eastAsia="Sakkal Majalla" w:hAnsi="Sakkal Majalla" w:cs="Sakkal Majall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5E403E"/>
    <w:multiLevelType w:val="hybridMultilevel"/>
    <w:tmpl w:val="BAEA3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2"/>
  </w:num>
  <w:num w:numId="5">
    <w:abstractNumId w:val="9"/>
  </w:num>
  <w:num w:numId="6">
    <w:abstractNumId w:val="8"/>
  </w:num>
  <w:num w:numId="7">
    <w:abstractNumId w:val="7"/>
  </w:num>
  <w:num w:numId="8">
    <w:abstractNumId w:val="13"/>
  </w:num>
  <w:num w:numId="9">
    <w:abstractNumId w:val="0"/>
  </w:num>
  <w:num w:numId="10">
    <w:abstractNumId w:val="2"/>
  </w:num>
  <w:num w:numId="11">
    <w:abstractNumId w:val="16"/>
  </w:num>
  <w:num w:numId="12">
    <w:abstractNumId w:val="10"/>
  </w:num>
  <w:num w:numId="13">
    <w:abstractNumId w:val="14"/>
  </w:num>
  <w:num w:numId="14">
    <w:abstractNumId w:val="11"/>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A6"/>
    <w:rsid w:val="00001947"/>
    <w:rsid w:val="00012504"/>
    <w:rsid w:val="00017FA6"/>
    <w:rsid w:val="00070151"/>
    <w:rsid w:val="00095601"/>
    <w:rsid w:val="000A4B4F"/>
    <w:rsid w:val="000C6586"/>
    <w:rsid w:val="000F73DE"/>
    <w:rsid w:val="001541D3"/>
    <w:rsid w:val="001A3326"/>
    <w:rsid w:val="001D54A6"/>
    <w:rsid w:val="00227EF4"/>
    <w:rsid w:val="00281E16"/>
    <w:rsid w:val="0028668E"/>
    <w:rsid w:val="002970DA"/>
    <w:rsid w:val="003800F3"/>
    <w:rsid w:val="00380297"/>
    <w:rsid w:val="00390AB3"/>
    <w:rsid w:val="003E73D0"/>
    <w:rsid w:val="00413C49"/>
    <w:rsid w:val="004146D6"/>
    <w:rsid w:val="004171E1"/>
    <w:rsid w:val="00452FC0"/>
    <w:rsid w:val="004552B2"/>
    <w:rsid w:val="00496DB3"/>
    <w:rsid w:val="004A03E6"/>
    <w:rsid w:val="004B0C40"/>
    <w:rsid w:val="005036DD"/>
    <w:rsid w:val="005E6AB6"/>
    <w:rsid w:val="006838A1"/>
    <w:rsid w:val="00694CBB"/>
    <w:rsid w:val="007016DB"/>
    <w:rsid w:val="007A63A7"/>
    <w:rsid w:val="00827A13"/>
    <w:rsid w:val="00835818"/>
    <w:rsid w:val="008701C4"/>
    <w:rsid w:val="00882D82"/>
    <w:rsid w:val="0089385C"/>
    <w:rsid w:val="00912DF2"/>
    <w:rsid w:val="00923F11"/>
    <w:rsid w:val="009923E7"/>
    <w:rsid w:val="00A325DE"/>
    <w:rsid w:val="00A7399F"/>
    <w:rsid w:val="00AA1A75"/>
    <w:rsid w:val="00AB0F57"/>
    <w:rsid w:val="00AD72FD"/>
    <w:rsid w:val="00AF2989"/>
    <w:rsid w:val="00B32719"/>
    <w:rsid w:val="00B94282"/>
    <w:rsid w:val="00BA7E41"/>
    <w:rsid w:val="00BC7067"/>
    <w:rsid w:val="00C14E64"/>
    <w:rsid w:val="00C2579C"/>
    <w:rsid w:val="00C3329E"/>
    <w:rsid w:val="00C36591"/>
    <w:rsid w:val="00C62CD0"/>
    <w:rsid w:val="00C9185B"/>
    <w:rsid w:val="00CD0E4B"/>
    <w:rsid w:val="00D003A0"/>
    <w:rsid w:val="00D20487"/>
    <w:rsid w:val="00D20DCC"/>
    <w:rsid w:val="00D26EA0"/>
    <w:rsid w:val="00D36A62"/>
    <w:rsid w:val="00D37541"/>
    <w:rsid w:val="00D46514"/>
    <w:rsid w:val="00D52165"/>
    <w:rsid w:val="00D53C0C"/>
    <w:rsid w:val="00D92F3D"/>
    <w:rsid w:val="00D931D4"/>
    <w:rsid w:val="00D94B35"/>
    <w:rsid w:val="00DA6A9C"/>
    <w:rsid w:val="00DB0C32"/>
    <w:rsid w:val="00E03241"/>
    <w:rsid w:val="00E15F07"/>
    <w:rsid w:val="00E44D52"/>
    <w:rsid w:val="00E60360"/>
    <w:rsid w:val="00E6399C"/>
    <w:rsid w:val="00E65DFC"/>
    <w:rsid w:val="00E94B0D"/>
    <w:rsid w:val="00EB34A6"/>
    <w:rsid w:val="00EB3843"/>
    <w:rsid w:val="00EB7F6A"/>
    <w:rsid w:val="00EE284E"/>
    <w:rsid w:val="00EF16A6"/>
    <w:rsid w:val="00EF23AA"/>
    <w:rsid w:val="00F0014E"/>
    <w:rsid w:val="00F54F13"/>
    <w:rsid w:val="00FA5D45"/>
    <w:rsid w:val="00FC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EF96"/>
  <w15:docId w15:val="{3FBA4994-206D-4773-B544-1291E6DA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kkal Majalla" w:eastAsia="Sakkal Majalla" w:hAnsi="Sakkal Majalla" w:cs="Sakkal Majalla"/>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FFFFFF"/>
      <w:sz w:val="36"/>
      <w:szCs w:val="36"/>
    </w:rPr>
  </w:style>
  <w:style w:type="paragraph" w:styleId="Heading2">
    <w:name w:val="heading 2"/>
    <w:basedOn w:val="Normal"/>
    <w:next w:val="Normal"/>
    <w:uiPriority w:val="9"/>
    <w:semiHidden/>
    <w:unhideWhenUsed/>
    <w:qFormat/>
    <w:pPr>
      <w:spacing w:after="0" w:line="276" w:lineRule="auto"/>
      <w:jc w:val="center"/>
      <w:outlineLvl w:val="1"/>
    </w:pPr>
    <w:rPr>
      <w:color w:val="000000"/>
      <w:sz w:val="22"/>
      <w:szCs w:val="22"/>
    </w:rPr>
  </w:style>
  <w:style w:type="paragraph" w:styleId="Heading3">
    <w:name w:val="heading 3"/>
    <w:basedOn w:val="Normal"/>
    <w:next w:val="Normal"/>
    <w:uiPriority w:val="9"/>
    <w:semiHidden/>
    <w:unhideWhenUsed/>
    <w:qFormat/>
    <w:pPr>
      <w:shd w:val="clear" w:color="auto" w:fill="1F3864"/>
      <w:ind w:left="-988" w:right="-993" w:firstLine="720"/>
      <w:outlineLvl w:val="2"/>
    </w:pPr>
    <w:rPr>
      <w:sz w:val="32"/>
      <w:szCs w:val="32"/>
    </w:rPr>
  </w:style>
  <w:style w:type="paragraph" w:styleId="Heading4">
    <w:name w:val="heading 4"/>
    <w:basedOn w:val="Normal"/>
    <w:next w:val="Normal"/>
    <w:uiPriority w:val="9"/>
    <w:semiHidden/>
    <w:unhideWhenUsed/>
    <w:qFormat/>
    <w:pPr>
      <w:spacing w:after="0" w:line="276" w:lineRule="auto"/>
      <w:ind w:left="720" w:hanging="360"/>
      <w:outlineLvl w:val="3"/>
    </w:pPr>
    <w:rPr>
      <w:b/>
      <w:color w:val="800000"/>
    </w:rPr>
  </w:style>
  <w:style w:type="paragraph" w:styleId="Heading5">
    <w:name w:val="heading 5"/>
    <w:basedOn w:val="Normal"/>
    <w:next w:val="Normal"/>
    <w:uiPriority w:val="9"/>
    <w:semiHidden/>
    <w:unhideWhenUsed/>
    <w:qFormat/>
    <w:pPr>
      <w:spacing w:after="0" w:line="240" w:lineRule="auto"/>
      <w:jc w:val="center"/>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00" w:line="240" w:lineRule="auto"/>
    </w:pPr>
    <w:rPr>
      <w:rFonts w:ascii="Calibri" w:eastAsia="Calibri" w:hAnsi="Calibri" w:cs="Calibri"/>
      <w:b/>
      <w:color w:val="44546A"/>
      <w:sz w:val="72"/>
      <w:szCs w:val="72"/>
    </w:rPr>
  </w:style>
  <w:style w:type="paragraph" w:styleId="Subtitle">
    <w:name w:val="Subtitle"/>
    <w:basedOn w:val="Normal"/>
    <w:next w:val="Normal"/>
    <w:uiPriority w:val="11"/>
    <w:qFormat/>
    <w:pPr>
      <w:spacing w:after="0" w:line="276" w:lineRule="auto"/>
    </w:pPr>
    <w:rPr>
      <w:smallCaps/>
      <w:color w:val="44546A"/>
      <w:sz w:val="32"/>
      <w:szCs w:val="32"/>
    </w:rPr>
  </w:style>
  <w:style w:type="table" w:customStyle="1" w:styleId="a">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style>
  <w:style w:type="table" w:customStyle="1" w:styleId="a0">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1">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5B5"/>
      </w:tcPr>
    </w:tblStylePr>
    <w:tblStylePr w:type="band1Horz">
      <w:tblPr/>
      <w:tcPr>
        <w:shd w:val="clear" w:color="auto" w:fill="FBD5B5"/>
      </w:tcPr>
    </w:tblStylePr>
  </w:style>
  <w:style w:type="table" w:customStyle="1" w:styleId="a2">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5B5"/>
      </w:tcPr>
    </w:tblStylePr>
    <w:tblStylePr w:type="band1Horz">
      <w:tblPr/>
      <w:tcPr>
        <w:shd w:val="clear" w:color="auto" w:fill="FBD5B5"/>
      </w:tcPr>
    </w:tblStylePr>
  </w:style>
  <w:style w:type="table" w:customStyle="1" w:styleId="a3">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5B5"/>
      </w:tcPr>
    </w:tblStylePr>
    <w:tblStylePr w:type="band1Horz">
      <w:tblPr/>
      <w:tcPr>
        <w:shd w:val="clear" w:color="auto" w:fill="FBD5B5"/>
      </w:tcPr>
    </w:tblStylePr>
  </w:style>
  <w:style w:type="paragraph" w:styleId="ListParagraph">
    <w:name w:val="List Paragraph"/>
    <w:basedOn w:val="Normal"/>
    <w:uiPriority w:val="34"/>
    <w:qFormat/>
    <w:rsid w:val="00AF2989"/>
    <w:pPr>
      <w:ind w:left="720"/>
      <w:contextualSpacing/>
    </w:pPr>
  </w:style>
  <w:style w:type="table" w:styleId="GridTable5Dark-Accent5">
    <w:name w:val="Grid Table 5 Dark Accent 5"/>
    <w:basedOn w:val="TableNormal"/>
    <w:uiPriority w:val="50"/>
    <w:rsid w:val="00EF16A6"/>
    <w:pPr>
      <w:bidi w:val="0"/>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EF16A6"/>
    <w:pPr>
      <w:bidi w:val="0"/>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EF16A6"/>
    <w:pPr>
      <w:tabs>
        <w:tab w:val="center" w:pos="4320"/>
        <w:tab w:val="right" w:pos="8640"/>
      </w:tabs>
      <w:bidi w:val="0"/>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16A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F16A6"/>
    <w:pPr>
      <w:tabs>
        <w:tab w:val="center" w:pos="4320"/>
        <w:tab w:val="right" w:pos="8640"/>
      </w:tabs>
      <w:bidi w:val="0"/>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16A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E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image" Target="media/image1.jfif"/><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10.0.12\Survys\Survys2022\Foreign%20Policy_02\SPSS\chart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10.10.0.12\Survys\Survys2022\Foreign%20Policy_02\SPSS\chart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10.10.0.12\Survys\Survys2022\Foreign%20Policy_02\SPSS\chart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10.10.0.12\Survys\Survys2022\Foreign%20Policy_02\SPSS\chart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10.10.0.12\Survys\Survys2022\Foreign%20Policy_02\SPSS\chart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10.10.0.12\Survys\Survys2022\Foreign%20Policy_02\SPSS\chart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10.10.0.12\Survys\Survys2022\Foreign%20Policy_02\SPSS\chart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10.10.0.12\Survys\Survys2022\Foreign%20Policy_02\SPSS\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10.10.0.12\Survys\Survys2022\Foreign%20Policy_02\SPSS\chart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10.10.0.12\Survys\Survys2022\Foreign%20Policy_02\SPSS\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10.10.0.12\Survys\Survys2022\Foreign%20Policy_02\SPSS\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0.10.0.12\Survys\Survys2022\Foreign%20Policy_02\SPSS\charts.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10.10.0.12\Survys\Survys2022\Foreign%20Policy_02\SPSS\charts.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10.10.0.12\Survys\Survys2022\Foreign%20Policy_02\SPSS\charts.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10.10.0.12\Survys\Survys2022\Foreign%20Policy_02\SPSS\charts.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10.10.0.12\Survys\Survys2022\Foreign%20Policy_02\SPSS\charts.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10.10.0.12\Survys\Survys2022\Foreign%20Policy_02\SPSS\charts.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10.10.0.12\Survys\Survys2022\Foreign%20Policy_02\SPSS\charts.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10.10.0.12\Survys\Survys2022\Foreign%20Policy_02\SPSS\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0.10.0.12\Survys\Survys2022\Foreign%20Policy_02\SPSS\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0.10.0.12\Survys\Survys2022\Foreign%20Policy_02\SPSS\cha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10.10.0.12\Survys\Survys2022\Foreign%20Policy_02\SPSS\char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0.10.0.12\Survys\Survys2022\Foreign%20Policy_02\SPSS\chart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0.10.0.12\Survys\Survys2022\Foreign%20Policy_02\SPSS\chart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10.10.0.12\Survys\Survys2022\Foreign%20Policy_02\SPSS\chart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10.10.0.12\Survys\Survys2022\Foreign%20Policy_02\SPSS\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Sheet1!$B$3:$B$7</c:f>
              <c:strCache>
                <c:ptCount val="5"/>
                <c:pt idx="0">
                  <c:v>مهتم جداً</c:v>
                </c:pt>
                <c:pt idx="1">
                  <c:v>مهتم</c:v>
                </c:pt>
                <c:pt idx="2">
                  <c:v>مهتم قليلا</c:v>
                </c:pt>
                <c:pt idx="3">
                  <c:v>غير مهتم</c:v>
                </c:pt>
                <c:pt idx="4">
                  <c:v>لا أعرف </c:v>
                </c:pt>
              </c:strCache>
            </c:strRef>
          </c:cat>
          <c:val>
            <c:numRef>
              <c:f>Sheet1!$C$3:$C$7</c:f>
              <c:numCache>
                <c:formatCode>0</c:formatCode>
                <c:ptCount val="5"/>
                <c:pt idx="0">
                  <c:v>3.9</c:v>
                </c:pt>
                <c:pt idx="1">
                  <c:v>23.2</c:v>
                </c:pt>
                <c:pt idx="2">
                  <c:v>25.4</c:v>
                </c:pt>
                <c:pt idx="3">
                  <c:v>47.4</c:v>
                </c:pt>
                <c:pt idx="4">
                  <c:v>0.1</c:v>
                </c:pt>
              </c:numCache>
            </c:numRef>
          </c:val>
          <c:extLst>
            <c:ext xmlns:c16="http://schemas.microsoft.com/office/drawing/2014/chart" uri="{C3380CC4-5D6E-409C-BE32-E72D297353CC}">
              <c16:uniqueId val="{00000000-50EC-460A-8BCA-A921A833388D}"/>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Sheet1!$C$605</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Sheet1!$B$606:$B$609</c:f>
              <c:strCache>
                <c:ptCount val="4"/>
                <c:pt idx="0">
                  <c:v>دور قيادي</c:v>
                </c:pt>
                <c:pt idx="1">
                  <c:v>دور ثانوي</c:v>
                </c:pt>
                <c:pt idx="2">
                  <c:v>لا دور على الاطلاق</c:v>
                </c:pt>
                <c:pt idx="3">
                  <c:v>لا اعرف </c:v>
                </c:pt>
              </c:strCache>
            </c:strRef>
          </c:cat>
          <c:val>
            <c:numRef>
              <c:f>Sheet1!$C$606:$C$609</c:f>
              <c:numCache>
                <c:formatCode>0</c:formatCode>
                <c:ptCount val="4"/>
                <c:pt idx="0">
                  <c:v>13</c:v>
                </c:pt>
                <c:pt idx="1">
                  <c:v>47.1</c:v>
                </c:pt>
                <c:pt idx="2">
                  <c:v>22.5</c:v>
                </c:pt>
                <c:pt idx="3">
                  <c:v>17.3</c:v>
                </c:pt>
              </c:numCache>
            </c:numRef>
          </c:val>
          <c:extLst>
            <c:ext xmlns:c16="http://schemas.microsoft.com/office/drawing/2014/chart" uri="{C3380CC4-5D6E-409C-BE32-E72D297353CC}">
              <c16:uniqueId val="{00000000-AFEB-478C-81B7-C59FFD52C6C8}"/>
            </c:ext>
          </c:extLst>
        </c:ser>
        <c:ser>
          <c:idx val="1"/>
          <c:order val="1"/>
          <c:tx>
            <c:strRef>
              <c:f>Sheet1!$D$605</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Sheet1!$B$606:$B$609</c:f>
              <c:strCache>
                <c:ptCount val="4"/>
                <c:pt idx="0">
                  <c:v>دور قيادي</c:v>
                </c:pt>
                <c:pt idx="1">
                  <c:v>دور ثانوي</c:v>
                </c:pt>
                <c:pt idx="2">
                  <c:v>لا دور على الاطلاق</c:v>
                </c:pt>
                <c:pt idx="3">
                  <c:v>لا اعرف </c:v>
                </c:pt>
              </c:strCache>
            </c:strRef>
          </c:cat>
          <c:val>
            <c:numRef>
              <c:f>Sheet1!$D$606:$D$609</c:f>
              <c:numCache>
                <c:formatCode>0</c:formatCode>
                <c:ptCount val="4"/>
                <c:pt idx="0">
                  <c:v>18.100000000000001</c:v>
                </c:pt>
                <c:pt idx="1">
                  <c:v>70.900000000000006</c:v>
                </c:pt>
                <c:pt idx="2">
                  <c:v>10.199999999999999</c:v>
                </c:pt>
                <c:pt idx="3">
                  <c:v>0.8</c:v>
                </c:pt>
              </c:numCache>
            </c:numRef>
          </c:val>
          <c:extLst>
            <c:ext xmlns:c16="http://schemas.microsoft.com/office/drawing/2014/chart" uri="{C3380CC4-5D6E-409C-BE32-E72D297353CC}">
              <c16:uniqueId val="{00000001-AFEB-478C-81B7-C59FFD52C6C8}"/>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Sheet1!$C$633</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Sheet1!$B$634:$B$639</c:f>
              <c:strCache>
                <c:ptCount val="6"/>
                <c:pt idx="0">
                  <c:v>مهم جدا</c:v>
                </c:pt>
                <c:pt idx="1">
                  <c:v>مهم</c:v>
                </c:pt>
                <c:pt idx="2">
                  <c:v>غير مهم</c:v>
                </c:pt>
                <c:pt idx="3">
                  <c:v>غير مهم على الاطلاق</c:v>
                </c:pt>
                <c:pt idx="4">
                  <c:v>لا اعرف </c:v>
                </c:pt>
                <c:pt idx="5">
                  <c:v>الوسط الحسابي %</c:v>
                </c:pt>
              </c:strCache>
            </c:strRef>
          </c:cat>
          <c:val>
            <c:numRef>
              <c:f>Sheet1!$C$634:$C$639</c:f>
              <c:numCache>
                <c:formatCode>0</c:formatCode>
                <c:ptCount val="6"/>
                <c:pt idx="0">
                  <c:v>43.5</c:v>
                </c:pt>
                <c:pt idx="1">
                  <c:v>43.2</c:v>
                </c:pt>
                <c:pt idx="2">
                  <c:v>2.9</c:v>
                </c:pt>
                <c:pt idx="3">
                  <c:v>1</c:v>
                </c:pt>
                <c:pt idx="4">
                  <c:v>9.1999999999999993</c:v>
                </c:pt>
                <c:pt idx="5">
                  <c:v>81</c:v>
                </c:pt>
              </c:numCache>
            </c:numRef>
          </c:val>
          <c:extLst>
            <c:ext xmlns:c16="http://schemas.microsoft.com/office/drawing/2014/chart" uri="{C3380CC4-5D6E-409C-BE32-E72D297353CC}">
              <c16:uniqueId val="{00000000-6704-4819-AFFC-392D5743BBD0}"/>
            </c:ext>
          </c:extLst>
        </c:ser>
        <c:ser>
          <c:idx val="1"/>
          <c:order val="1"/>
          <c:tx>
            <c:strRef>
              <c:f>Sheet1!$D$633</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Sheet1!$B$634:$B$639</c:f>
              <c:strCache>
                <c:ptCount val="6"/>
                <c:pt idx="0">
                  <c:v>مهم جدا</c:v>
                </c:pt>
                <c:pt idx="1">
                  <c:v>مهم</c:v>
                </c:pt>
                <c:pt idx="2">
                  <c:v>غير مهم</c:v>
                </c:pt>
                <c:pt idx="3">
                  <c:v>غير مهم على الاطلاق</c:v>
                </c:pt>
                <c:pt idx="4">
                  <c:v>لا اعرف </c:v>
                </c:pt>
                <c:pt idx="5">
                  <c:v>الوسط الحسابي %</c:v>
                </c:pt>
              </c:strCache>
            </c:strRef>
          </c:cat>
          <c:val>
            <c:numRef>
              <c:f>Sheet1!$D$634:$D$639</c:f>
              <c:numCache>
                <c:formatCode>0</c:formatCode>
                <c:ptCount val="6"/>
                <c:pt idx="0">
                  <c:v>56.7</c:v>
                </c:pt>
                <c:pt idx="1">
                  <c:v>30.7</c:v>
                </c:pt>
                <c:pt idx="2">
                  <c:v>11</c:v>
                </c:pt>
                <c:pt idx="3">
                  <c:v>1.6</c:v>
                </c:pt>
                <c:pt idx="4">
                  <c:v>0</c:v>
                </c:pt>
                <c:pt idx="5">
                  <c:v>81</c:v>
                </c:pt>
              </c:numCache>
            </c:numRef>
          </c:val>
          <c:extLst>
            <c:ext xmlns:c16="http://schemas.microsoft.com/office/drawing/2014/chart" uri="{C3380CC4-5D6E-409C-BE32-E72D297353CC}">
              <c16:uniqueId val="{00000001-6704-4819-AFFC-392D5743BBD0}"/>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Sheet1!$C$658</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Sheet1!$B$659:$B$664</c:f>
              <c:strCache>
                <c:ptCount val="6"/>
                <c:pt idx="0">
                  <c:v>مهمة جدا</c:v>
                </c:pt>
                <c:pt idx="1">
                  <c:v>مهمة</c:v>
                </c:pt>
                <c:pt idx="2">
                  <c:v>غير مهمة</c:v>
                </c:pt>
                <c:pt idx="3">
                  <c:v>غير مهمة على الاطلاق</c:v>
                </c:pt>
                <c:pt idx="4">
                  <c:v>لا اعرف </c:v>
                </c:pt>
                <c:pt idx="5">
                  <c:v>الوسط الحسابي %</c:v>
                </c:pt>
              </c:strCache>
            </c:strRef>
          </c:cat>
          <c:val>
            <c:numRef>
              <c:f>Sheet1!$C$659:$C$664</c:f>
              <c:numCache>
                <c:formatCode>0</c:formatCode>
                <c:ptCount val="6"/>
                <c:pt idx="0">
                  <c:v>45.3</c:v>
                </c:pt>
                <c:pt idx="1">
                  <c:v>39.5</c:v>
                </c:pt>
                <c:pt idx="2">
                  <c:v>2.2999999999999998</c:v>
                </c:pt>
                <c:pt idx="3">
                  <c:v>1</c:v>
                </c:pt>
                <c:pt idx="4">
                  <c:v>11.9</c:v>
                </c:pt>
                <c:pt idx="5">
                  <c:v>82.22</c:v>
                </c:pt>
              </c:numCache>
            </c:numRef>
          </c:val>
          <c:extLst>
            <c:ext xmlns:c16="http://schemas.microsoft.com/office/drawing/2014/chart" uri="{C3380CC4-5D6E-409C-BE32-E72D297353CC}">
              <c16:uniqueId val="{00000000-4B4E-4670-A49B-F5EBC1151C91}"/>
            </c:ext>
          </c:extLst>
        </c:ser>
        <c:ser>
          <c:idx val="1"/>
          <c:order val="1"/>
          <c:tx>
            <c:strRef>
              <c:f>Sheet1!$D$658</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Sheet1!$B$659:$B$664</c:f>
              <c:strCache>
                <c:ptCount val="6"/>
                <c:pt idx="0">
                  <c:v>مهمة جدا</c:v>
                </c:pt>
                <c:pt idx="1">
                  <c:v>مهمة</c:v>
                </c:pt>
                <c:pt idx="2">
                  <c:v>غير مهمة</c:v>
                </c:pt>
                <c:pt idx="3">
                  <c:v>غير مهمة على الاطلاق</c:v>
                </c:pt>
                <c:pt idx="4">
                  <c:v>لا اعرف </c:v>
                </c:pt>
                <c:pt idx="5">
                  <c:v>الوسط الحسابي %</c:v>
                </c:pt>
              </c:strCache>
            </c:strRef>
          </c:cat>
          <c:val>
            <c:numRef>
              <c:f>Sheet1!$D$659:$D$664</c:f>
              <c:numCache>
                <c:formatCode>0</c:formatCode>
                <c:ptCount val="6"/>
                <c:pt idx="0">
                  <c:v>59.8</c:v>
                </c:pt>
                <c:pt idx="1">
                  <c:v>34.6</c:v>
                </c:pt>
                <c:pt idx="2">
                  <c:v>5.5</c:v>
                </c:pt>
                <c:pt idx="3">
                  <c:v>0</c:v>
                </c:pt>
                <c:pt idx="4">
                  <c:v>0</c:v>
                </c:pt>
                <c:pt idx="5">
                  <c:v>84.78</c:v>
                </c:pt>
              </c:numCache>
            </c:numRef>
          </c:val>
          <c:extLst>
            <c:ext xmlns:c16="http://schemas.microsoft.com/office/drawing/2014/chart" uri="{C3380CC4-5D6E-409C-BE32-E72D297353CC}">
              <c16:uniqueId val="{00000001-4B4E-4670-A49B-F5EBC1151C91}"/>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Sheet1!$C$679</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Sheet1!$B$680:$B$682</c:f>
              <c:strCache>
                <c:ptCount val="3"/>
                <c:pt idx="0">
                  <c:v>نعم</c:v>
                </c:pt>
                <c:pt idx="1">
                  <c:v>لا</c:v>
                </c:pt>
                <c:pt idx="2">
                  <c:v>لا اعرف </c:v>
                </c:pt>
              </c:strCache>
            </c:strRef>
          </c:cat>
          <c:val>
            <c:numRef>
              <c:f>Sheet1!$C$680:$C$682</c:f>
              <c:numCache>
                <c:formatCode>0</c:formatCode>
                <c:ptCount val="3"/>
                <c:pt idx="0">
                  <c:v>28.9</c:v>
                </c:pt>
                <c:pt idx="1">
                  <c:v>21.5</c:v>
                </c:pt>
                <c:pt idx="2">
                  <c:v>50</c:v>
                </c:pt>
              </c:numCache>
            </c:numRef>
          </c:val>
          <c:extLst>
            <c:ext xmlns:c16="http://schemas.microsoft.com/office/drawing/2014/chart" uri="{C3380CC4-5D6E-409C-BE32-E72D297353CC}">
              <c16:uniqueId val="{00000000-087D-432C-8CE9-615F82F2FC5A}"/>
            </c:ext>
          </c:extLst>
        </c:ser>
        <c:ser>
          <c:idx val="1"/>
          <c:order val="1"/>
          <c:tx>
            <c:strRef>
              <c:f>Sheet1!$D$679</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Sheet1!$B$680:$B$682</c:f>
              <c:strCache>
                <c:ptCount val="3"/>
                <c:pt idx="0">
                  <c:v>نعم</c:v>
                </c:pt>
                <c:pt idx="1">
                  <c:v>لا</c:v>
                </c:pt>
                <c:pt idx="2">
                  <c:v>لا اعرف </c:v>
                </c:pt>
              </c:strCache>
            </c:strRef>
          </c:cat>
          <c:val>
            <c:numRef>
              <c:f>Sheet1!$D$680:$D$682</c:f>
              <c:numCache>
                <c:formatCode>0</c:formatCode>
                <c:ptCount val="3"/>
                <c:pt idx="0">
                  <c:v>69.3</c:v>
                </c:pt>
                <c:pt idx="1">
                  <c:v>29.9</c:v>
                </c:pt>
                <c:pt idx="2">
                  <c:v>0.8</c:v>
                </c:pt>
              </c:numCache>
            </c:numRef>
          </c:val>
          <c:extLst>
            <c:ext xmlns:c16="http://schemas.microsoft.com/office/drawing/2014/chart" uri="{C3380CC4-5D6E-409C-BE32-E72D297353CC}">
              <c16:uniqueId val="{00000001-087D-432C-8CE9-615F82F2FC5A}"/>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Sheet1!$C$753</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Sheet1!$B$754:$B$759</c:f>
              <c:strCache>
                <c:ptCount val="6"/>
                <c:pt idx="0">
                  <c:v>جيدة جداً</c:v>
                </c:pt>
                <c:pt idx="1">
                  <c:v>جيدة</c:v>
                </c:pt>
                <c:pt idx="2">
                  <c:v>سيئة</c:v>
                </c:pt>
                <c:pt idx="3">
                  <c:v>سيئة جداً</c:v>
                </c:pt>
                <c:pt idx="4">
                  <c:v>ليست جيدة وليست سيئة </c:v>
                </c:pt>
                <c:pt idx="5">
                  <c:v>لا أعرف/ غير متأكد </c:v>
                </c:pt>
              </c:strCache>
            </c:strRef>
          </c:cat>
          <c:val>
            <c:numRef>
              <c:f>Sheet1!$C$754:$C$759</c:f>
              <c:numCache>
                <c:formatCode>0</c:formatCode>
                <c:ptCount val="6"/>
                <c:pt idx="0">
                  <c:v>31.2</c:v>
                </c:pt>
                <c:pt idx="1">
                  <c:v>57.4</c:v>
                </c:pt>
                <c:pt idx="2">
                  <c:v>2</c:v>
                </c:pt>
                <c:pt idx="3">
                  <c:v>0.3</c:v>
                </c:pt>
                <c:pt idx="4">
                  <c:v>2.4</c:v>
                </c:pt>
                <c:pt idx="5">
                  <c:v>6.5</c:v>
                </c:pt>
              </c:numCache>
            </c:numRef>
          </c:val>
          <c:extLst>
            <c:ext xmlns:c16="http://schemas.microsoft.com/office/drawing/2014/chart" uri="{C3380CC4-5D6E-409C-BE32-E72D297353CC}">
              <c16:uniqueId val="{00000000-DBC2-419D-9E07-DFEA07DE78DE}"/>
            </c:ext>
          </c:extLst>
        </c:ser>
        <c:ser>
          <c:idx val="1"/>
          <c:order val="1"/>
          <c:tx>
            <c:strRef>
              <c:f>Sheet1!$D$753</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Sheet1!$B$754:$B$759</c:f>
              <c:strCache>
                <c:ptCount val="6"/>
                <c:pt idx="0">
                  <c:v>جيدة جداً</c:v>
                </c:pt>
                <c:pt idx="1">
                  <c:v>جيدة</c:v>
                </c:pt>
                <c:pt idx="2">
                  <c:v>سيئة</c:v>
                </c:pt>
                <c:pt idx="3">
                  <c:v>سيئة جداً</c:v>
                </c:pt>
                <c:pt idx="4">
                  <c:v>ليست جيدة وليست سيئة </c:v>
                </c:pt>
                <c:pt idx="5">
                  <c:v>لا أعرف/ غير متأكد </c:v>
                </c:pt>
              </c:strCache>
            </c:strRef>
          </c:cat>
          <c:val>
            <c:numRef>
              <c:f>Sheet1!$D$754:$D$759</c:f>
              <c:numCache>
                <c:formatCode>0</c:formatCode>
                <c:ptCount val="6"/>
                <c:pt idx="0">
                  <c:v>15.7</c:v>
                </c:pt>
                <c:pt idx="1">
                  <c:v>74</c:v>
                </c:pt>
                <c:pt idx="2">
                  <c:v>2.4</c:v>
                </c:pt>
                <c:pt idx="3">
                  <c:v>0</c:v>
                </c:pt>
                <c:pt idx="4">
                  <c:v>7.9</c:v>
                </c:pt>
                <c:pt idx="5">
                  <c:v>0</c:v>
                </c:pt>
              </c:numCache>
            </c:numRef>
          </c:val>
          <c:extLst>
            <c:ext xmlns:c16="http://schemas.microsoft.com/office/drawing/2014/chart" uri="{C3380CC4-5D6E-409C-BE32-E72D297353CC}">
              <c16:uniqueId val="{00000001-DBC2-419D-9E07-DFEA07DE78DE}"/>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Sheet1!$C$779</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Sheet1!$B$780:$B$785</c:f>
              <c:strCache>
                <c:ptCount val="6"/>
                <c:pt idx="0">
                  <c:v>جيدة جداً</c:v>
                </c:pt>
                <c:pt idx="1">
                  <c:v>جيدة</c:v>
                </c:pt>
                <c:pt idx="2">
                  <c:v>سيئة</c:v>
                </c:pt>
                <c:pt idx="3">
                  <c:v>سيئة جداً</c:v>
                </c:pt>
                <c:pt idx="4">
                  <c:v>ليست جيدة وليست سيئة </c:v>
                </c:pt>
                <c:pt idx="5">
                  <c:v>لا أعرف/ غير متأكد </c:v>
                </c:pt>
              </c:strCache>
            </c:strRef>
          </c:cat>
          <c:val>
            <c:numRef>
              <c:f>Sheet1!$C$780:$C$785</c:f>
              <c:numCache>
                <c:formatCode>0</c:formatCode>
                <c:ptCount val="6"/>
                <c:pt idx="0">
                  <c:v>8</c:v>
                </c:pt>
                <c:pt idx="1">
                  <c:v>27.8</c:v>
                </c:pt>
                <c:pt idx="2">
                  <c:v>18.7</c:v>
                </c:pt>
                <c:pt idx="3">
                  <c:v>4.4000000000000004</c:v>
                </c:pt>
                <c:pt idx="4">
                  <c:v>13.3</c:v>
                </c:pt>
                <c:pt idx="5">
                  <c:v>27.6</c:v>
                </c:pt>
              </c:numCache>
            </c:numRef>
          </c:val>
          <c:extLst>
            <c:ext xmlns:c16="http://schemas.microsoft.com/office/drawing/2014/chart" uri="{C3380CC4-5D6E-409C-BE32-E72D297353CC}">
              <c16:uniqueId val="{00000000-D2A9-4E3D-9166-64C15FB93729}"/>
            </c:ext>
          </c:extLst>
        </c:ser>
        <c:ser>
          <c:idx val="1"/>
          <c:order val="1"/>
          <c:tx>
            <c:strRef>
              <c:f>Sheet1!$D$779</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Sheet1!$B$780:$B$785</c:f>
              <c:strCache>
                <c:ptCount val="6"/>
                <c:pt idx="0">
                  <c:v>جيدة جداً</c:v>
                </c:pt>
                <c:pt idx="1">
                  <c:v>جيدة</c:v>
                </c:pt>
                <c:pt idx="2">
                  <c:v>سيئة</c:v>
                </c:pt>
                <c:pt idx="3">
                  <c:v>سيئة جداً</c:v>
                </c:pt>
                <c:pt idx="4">
                  <c:v>ليست جيدة وليست سيئة </c:v>
                </c:pt>
                <c:pt idx="5">
                  <c:v>لا أعرف/ غير متأكد </c:v>
                </c:pt>
              </c:strCache>
            </c:strRef>
          </c:cat>
          <c:val>
            <c:numRef>
              <c:f>Sheet1!$D$780:$D$785</c:f>
              <c:numCache>
                <c:formatCode>0</c:formatCode>
                <c:ptCount val="6"/>
                <c:pt idx="0">
                  <c:v>0.8</c:v>
                </c:pt>
                <c:pt idx="1">
                  <c:v>41.7</c:v>
                </c:pt>
                <c:pt idx="2">
                  <c:v>35.4</c:v>
                </c:pt>
                <c:pt idx="3">
                  <c:v>6.3</c:v>
                </c:pt>
                <c:pt idx="4">
                  <c:v>15.7</c:v>
                </c:pt>
                <c:pt idx="5">
                  <c:v>0</c:v>
                </c:pt>
              </c:numCache>
            </c:numRef>
          </c:val>
          <c:extLst>
            <c:ext xmlns:c16="http://schemas.microsoft.com/office/drawing/2014/chart" uri="{C3380CC4-5D6E-409C-BE32-E72D297353CC}">
              <c16:uniqueId val="{00000001-D2A9-4E3D-9166-64C15FB93729}"/>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Sheet1!$C$803</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Sheet1!$B$804:$B$807</c:f>
              <c:strCache>
                <c:ptCount val="4"/>
                <c:pt idx="0">
                  <c:v>نعم</c:v>
                </c:pt>
                <c:pt idx="1">
                  <c:v>لا</c:v>
                </c:pt>
                <c:pt idx="2">
                  <c:v>إبقاء مستوى التقارب كما هو عليه الان</c:v>
                </c:pt>
                <c:pt idx="3">
                  <c:v>لا أعرف/ غير متأكد </c:v>
                </c:pt>
              </c:strCache>
            </c:strRef>
          </c:cat>
          <c:val>
            <c:numRef>
              <c:f>Sheet1!$C$804:$C$807</c:f>
              <c:numCache>
                <c:formatCode>0</c:formatCode>
                <c:ptCount val="4"/>
                <c:pt idx="0">
                  <c:v>82</c:v>
                </c:pt>
                <c:pt idx="1">
                  <c:v>6.4</c:v>
                </c:pt>
                <c:pt idx="2">
                  <c:v>9.1999999999999993</c:v>
                </c:pt>
                <c:pt idx="3">
                  <c:v>2.4</c:v>
                </c:pt>
              </c:numCache>
            </c:numRef>
          </c:val>
          <c:extLst>
            <c:ext xmlns:c16="http://schemas.microsoft.com/office/drawing/2014/chart" uri="{C3380CC4-5D6E-409C-BE32-E72D297353CC}">
              <c16:uniqueId val="{00000000-AAE4-4CD0-AE02-2530D5F168F3}"/>
            </c:ext>
          </c:extLst>
        </c:ser>
        <c:ser>
          <c:idx val="1"/>
          <c:order val="1"/>
          <c:tx>
            <c:strRef>
              <c:f>Sheet1!$D$803</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Sheet1!$B$804:$B$807</c:f>
              <c:strCache>
                <c:ptCount val="4"/>
                <c:pt idx="0">
                  <c:v>نعم</c:v>
                </c:pt>
                <c:pt idx="1">
                  <c:v>لا</c:v>
                </c:pt>
                <c:pt idx="2">
                  <c:v>إبقاء مستوى التقارب كما هو عليه الان</c:v>
                </c:pt>
                <c:pt idx="3">
                  <c:v>لا أعرف/ غير متأكد </c:v>
                </c:pt>
              </c:strCache>
            </c:strRef>
          </c:cat>
          <c:val>
            <c:numRef>
              <c:f>Sheet1!$D$804:$D$807</c:f>
              <c:numCache>
                <c:formatCode>0</c:formatCode>
                <c:ptCount val="4"/>
                <c:pt idx="0">
                  <c:v>86.6</c:v>
                </c:pt>
                <c:pt idx="1">
                  <c:v>6.3</c:v>
                </c:pt>
                <c:pt idx="2">
                  <c:v>7.1</c:v>
                </c:pt>
                <c:pt idx="3">
                  <c:v>0</c:v>
                </c:pt>
              </c:numCache>
            </c:numRef>
          </c:val>
          <c:extLst>
            <c:ext xmlns:c16="http://schemas.microsoft.com/office/drawing/2014/chart" uri="{C3380CC4-5D6E-409C-BE32-E72D297353CC}">
              <c16:uniqueId val="{00000001-AAE4-4CD0-AE02-2530D5F168F3}"/>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Sheet1!$C$846</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Sheet1!$B$847:$B$850</c:f>
              <c:strCache>
                <c:ptCount val="4"/>
                <c:pt idx="0">
                  <c:v>نعم</c:v>
                </c:pt>
                <c:pt idx="1">
                  <c:v>لا</c:v>
                </c:pt>
                <c:pt idx="2">
                  <c:v>إبقاء مستوى التقارب كما هو عليه الان</c:v>
                </c:pt>
                <c:pt idx="3">
                  <c:v>لا أعرف/ غير متأكد </c:v>
                </c:pt>
              </c:strCache>
            </c:strRef>
          </c:cat>
          <c:val>
            <c:numRef>
              <c:f>Sheet1!$C$847:$C$850</c:f>
              <c:numCache>
                <c:formatCode>0</c:formatCode>
                <c:ptCount val="4"/>
                <c:pt idx="0">
                  <c:v>78.5</c:v>
                </c:pt>
                <c:pt idx="1">
                  <c:v>7.1</c:v>
                </c:pt>
                <c:pt idx="2">
                  <c:v>11.9</c:v>
                </c:pt>
                <c:pt idx="3">
                  <c:v>2.5</c:v>
                </c:pt>
              </c:numCache>
            </c:numRef>
          </c:val>
          <c:extLst>
            <c:ext xmlns:c16="http://schemas.microsoft.com/office/drawing/2014/chart" uri="{C3380CC4-5D6E-409C-BE32-E72D297353CC}">
              <c16:uniqueId val="{00000000-31EE-4FB8-A7D9-ED41E66E2A54}"/>
            </c:ext>
          </c:extLst>
        </c:ser>
        <c:ser>
          <c:idx val="1"/>
          <c:order val="1"/>
          <c:tx>
            <c:strRef>
              <c:f>Sheet1!$D$846</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Sheet1!$B$847:$B$850</c:f>
              <c:strCache>
                <c:ptCount val="4"/>
                <c:pt idx="0">
                  <c:v>نعم</c:v>
                </c:pt>
                <c:pt idx="1">
                  <c:v>لا</c:v>
                </c:pt>
                <c:pt idx="2">
                  <c:v>إبقاء مستوى التقارب كما هو عليه الان</c:v>
                </c:pt>
                <c:pt idx="3">
                  <c:v>لا أعرف/ غير متأكد </c:v>
                </c:pt>
              </c:strCache>
            </c:strRef>
          </c:cat>
          <c:val>
            <c:numRef>
              <c:f>Sheet1!$D$847:$D$850</c:f>
              <c:numCache>
                <c:formatCode>0</c:formatCode>
                <c:ptCount val="4"/>
                <c:pt idx="0">
                  <c:v>92.1</c:v>
                </c:pt>
                <c:pt idx="1">
                  <c:v>4.7</c:v>
                </c:pt>
                <c:pt idx="2">
                  <c:v>3.1</c:v>
                </c:pt>
                <c:pt idx="3">
                  <c:v>0</c:v>
                </c:pt>
              </c:numCache>
            </c:numRef>
          </c:val>
          <c:extLst>
            <c:ext xmlns:c16="http://schemas.microsoft.com/office/drawing/2014/chart" uri="{C3380CC4-5D6E-409C-BE32-E72D297353CC}">
              <c16:uniqueId val="{00000001-31EE-4FB8-A7D9-ED41E66E2A54}"/>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Sheet1!$C$874</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Sheet1!$B$875:$B$878</c:f>
              <c:strCache>
                <c:ptCount val="4"/>
                <c:pt idx="0">
                  <c:v>نعم</c:v>
                </c:pt>
                <c:pt idx="1">
                  <c:v>لا</c:v>
                </c:pt>
                <c:pt idx="2">
                  <c:v>إبقاء مستوى التقارب كما هو عليه الان</c:v>
                </c:pt>
                <c:pt idx="3">
                  <c:v>لا أعرف/ غير متأكد </c:v>
                </c:pt>
              </c:strCache>
            </c:strRef>
          </c:cat>
          <c:val>
            <c:numRef>
              <c:f>Sheet1!$C$875:$C$878</c:f>
              <c:numCache>
                <c:formatCode>0</c:formatCode>
                <c:ptCount val="4"/>
                <c:pt idx="0">
                  <c:v>12.5</c:v>
                </c:pt>
                <c:pt idx="1">
                  <c:v>57.2</c:v>
                </c:pt>
                <c:pt idx="2">
                  <c:v>20.2</c:v>
                </c:pt>
                <c:pt idx="3">
                  <c:v>9.6999999999999993</c:v>
                </c:pt>
              </c:numCache>
            </c:numRef>
          </c:val>
          <c:extLst>
            <c:ext xmlns:c16="http://schemas.microsoft.com/office/drawing/2014/chart" uri="{C3380CC4-5D6E-409C-BE32-E72D297353CC}">
              <c16:uniqueId val="{00000000-91E4-48D2-BD10-3EF3B1CFA2F5}"/>
            </c:ext>
          </c:extLst>
        </c:ser>
        <c:ser>
          <c:idx val="1"/>
          <c:order val="1"/>
          <c:tx>
            <c:strRef>
              <c:f>Sheet1!$D$874</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Sheet1!$B$875:$B$878</c:f>
              <c:strCache>
                <c:ptCount val="4"/>
                <c:pt idx="0">
                  <c:v>نعم</c:v>
                </c:pt>
                <c:pt idx="1">
                  <c:v>لا</c:v>
                </c:pt>
                <c:pt idx="2">
                  <c:v>إبقاء مستوى التقارب كما هو عليه الان</c:v>
                </c:pt>
                <c:pt idx="3">
                  <c:v>لا أعرف/ غير متأكد </c:v>
                </c:pt>
              </c:strCache>
            </c:strRef>
          </c:cat>
          <c:val>
            <c:numRef>
              <c:f>Sheet1!$D$875:$D$878</c:f>
              <c:numCache>
                <c:formatCode>0</c:formatCode>
                <c:ptCount val="4"/>
                <c:pt idx="0">
                  <c:v>48.8</c:v>
                </c:pt>
                <c:pt idx="1">
                  <c:v>29.1</c:v>
                </c:pt>
                <c:pt idx="2">
                  <c:v>22</c:v>
                </c:pt>
                <c:pt idx="3">
                  <c:v>0</c:v>
                </c:pt>
              </c:numCache>
            </c:numRef>
          </c:val>
          <c:extLst>
            <c:ext xmlns:c16="http://schemas.microsoft.com/office/drawing/2014/chart" uri="{C3380CC4-5D6E-409C-BE32-E72D297353CC}">
              <c16:uniqueId val="{00000001-91E4-48D2-BD10-3EF3B1CFA2F5}"/>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Sheet1!$C$899</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Sheet1!$B$900:$B$903</c:f>
              <c:strCache>
                <c:ptCount val="4"/>
                <c:pt idx="0">
                  <c:v>نعم</c:v>
                </c:pt>
                <c:pt idx="1">
                  <c:v>لا</c:v>
                </c:pt>
                <c:pt idx="2">
                  <c:v>إبقاء مستوى التقارب كما هو عليه الان</c:v>
                </c:pt>
                <c:pt idx="3">
                  <c:v>لا أعرف/ غير متأكد </c:v>
                </c:pt>
              </c:strCache>
            </c:strRef>
          </c:cat>
          <c:val>
            <c:numRef>
              <c:f>Sheet1!$C$900:$C$903</c:f>
              <c:numCache>
                <c:formatCode>0</c:formatCode>
                <c:ptCount val="4"/>
                <c:pt idx="0">
                  <c:v>2.4</c:v>
                </c:pt>
                <c:pt idx="1">
                  <c:v>83.3</c:v>
                </c:pt>
                <c:pt idx="2">
                  <c:v>8.8000000000000007</c:v>
                </c:pt>
                <c:pt idx="3">
                  <c:v>6</c:v>
                </c:pt>
              </c:numCache>
            </c:numRef>
          </c:val>
          <c:extLst>
            <c:ext xmlns:c16="http://schemas.microsoft.com/office/drawing/2014/chart" uri="{C3380CC4-5D6E-409C-BE32-E72D297353CC}">
              <c16:uniqueId val="{00000000-D4DE-4C7D-950A-AC8D7136194D}"/>
            </c:ext>
          </c:extLst>
        </c:ser>
        <c:ser>
          <c:idx val="1"/>
          <c:order val="1"/>
          <c:tx>
            <c:strRef>
              <c:f>Sheet1!$D$899</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Sheet1!$B$900:$B$903</c:f>
              <c:strCache>
                <c:ptCount val="4"/>
                <c:pt idx="0">
                  <c:v>نعم</c:v>
                </c:pt>
                <c:pt idx="1">
                  <c:v>لا</c:v>
                </c:pt>
                <c:pt idx="2">
                  <c:v>إبقاء مستوى التقارب كما هو عليه الان</c:v>
                </c:pt>
                <c:pt idx="3">
                  <c:v>لا أعرف/ غير متأكد </c:v>
                </c:pt>
              </c:strCache>
            </c:strRef>
          </c:cat>
          <c:val>
            <c:numRef>
              <c:f>Sheet1!$D$900:$D$903</c:f>
              <c:numCache>
                <c:formatCode>0</c:formatCode>
                <c:ptCount val="4"/>
                <c:pt idx="0">
                  <c:v>19.7</c:v>
                </c:pt>
                <c:pt idx="1">
                  <c:v>69.3</c:v>
                </c:pt>
                <c:pt idx="2">
                  <c:v>11</c:v>
                </c:pt>
                <c:pt idx="3">
                  <c:v>0</c:v>
                </c:pt>
              </c:numCache>
            </c:numRef>
          </c:val>
          <c:extLst>
            <c:ext xmlns:c16="http://schemas.microsoft.com/office/drawing/2014/chart" uri="{C3380CC4-5D6E-409C-BE32-E72D297353CC}">
              <c16:uniqueId val="{00000001-D4DE-4C7D-950A-AC8D7136194D}"/>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332B-4331-A511-E4944D030F2E}"/>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Sheet1!$B$22:$B$27</c:f>
              <c:strCache>
                <c:ptCount val="6"/>
                <c:pt idx="0">
                  <c:v>متابع بدرجة كبيرة</c:v>
                </c:pt>
                <c:pt idx="1">
                  <c:v>متابع بدرجة متوسطة.</c:v>
                </c:pt>
                <c:pt idx="2">
                  <c:v>متابع بدرجة قليلة</c:v>
                </c:pt>
                <c:pt idx="3">
                  <c:v> غير متابع على الإطلاق</c:v>
                </c:pt>
                <c:pt idx="4">
                  <c:v>لا أعرف </c:v>
                </c:pt>
                <c:pt idx="5">
                  <c:v>الوسط الحسابي %</c:v>
                </c:pt>
              </c:strCache>
            </c:strRef>
          </c:cat>
          <c:val>
            <c:numRef>
              <c:f>Sheet1!$C$22:$C$27</c:f>
              <c:numCache>
                <c:formatCode>0</c:formatCode>
                <c:ptCount val="6"/>
                <c:pt idx="0">
                  <c:v>6.1</c:v>
                </c:pt>
                <c:pt idx="1">
                  <c:v>26.8</c:v>
                </c:pt>
                <c:pt idx="2">
                  <c:v>30.1</c:v>
                </c:pt>
                <c:pt idx="3">
                  <c:v>36.799999999999997</c:v>
                </c:pt>
                <c:pt idx="4">
                  <c:v>0.2</c:v>
                </c:pt>
                <c:pt idx="5">
                  <c:v>34</c:v>
                </c:pt>
              </c:numCache>
            </c:numRef>
          </c:val>
          <c:extLst>
            <c:ext xmlns:c16="http://schemas.microsoft.com/office/drawing/2014/chart" uri="{C3380CC4-5D6E-409C-BE32-E72D297353CC}">
              <c16:uniqueId val="{00000002-332B-4331-A511-E4944D030F2E}"/>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Sheet1!$C$956</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Sheet1!$B$957:$B$960</c:f>
              <c:strCache>
                <c:ptCount val="4"/>
                <c:pt idx="0">
                  <c:v>يحسن مستوى العلاقة مع إسرائيل</c:v>
                </c:pt>
                <c:pt idx="1">
                  <c:v>يحافظ على نفس مستوى العلاقة الحالي مع إسرائيل</c:v>
                </c:pt>
                <c:pt idx="2">
                  <c:v>يخفض من مستوى العلاقة مع اسرائيل</c:v>
                </c:pt>
                <c:pt idx="3">
                  <c:v>لا أعرف/ غير متأكد </c:v>
                </c:pt>
              </c:strCache>
            </c:strRef>
          </c:cat>
          <c:val>
            <c:numRef>
              <c:f>Sheet1!$C$957:$C$960</c:f>
              <c:numCache>
                <c:formatCode>0</c:formatCode>
                <c:ptCount val="4"/>
                <c:pt idx="0">
                  <c:v>4.8</c:v>
                </c:pt>
                <c:pt idx="1">
                  <c:v>25.9</c:v>
                </c:pt>
                <c:pt idx="2">
                  <c:v>58</c:v>
                </c:pt>
                <c:pt idx="3">
                  <c:v>11</c:v>
                </c:pt>
              </c:numCache>
            </c:numRef>
          </c:val>
          <c:extLst>
            <c:ext xmlns:c16="http://schemas.microsoft.com/office/drawing/2014/chart" uri="{C3380CC4-5D6E-409C-BE32-E72D297353CC}">
              <c16:uniqueId val="{00000000-0389-495E-A181-B28DE5FDB015}"/>
            </c:ext>
          </c:extLst>
        </c:ser>
        <c:ser>
          <c:idx val="1"/>
          <c:order val="1"/>
          <c:tx>
            <c:strRef>
              <c:f>Sheet1!$D$956</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Sheet1!$B$957:$B$960</c:f>
              <c:strCache>
                <c:ptCount val="4"/>
                <c:pt idx="0">
                  <c:v>يحسن مستوى العلاقة مع إسرائيل</c:v>
                </c:pt>
                <c:pt idx="1">
                  <c:v>يحافظ على نفس مستوى العلاقة الحالي مع إسرائيل</c:v>
                </c:pt>
                <c:pt idx="2">
                  <c:v>يخفض من مستوى العلاقة مع اسرائيل</c:v>
                </c:pt>
                <c:pt idx="3">
                  <c:v>لا أعرف/ غير متأكد </c:v>
                </c:pt>
              </c:strCache>
            </c:strRef>
          </c:cat>
          <c:val>
            <c:numRef>
              <c:f>Sheet1!$D$957:$D$960</c:f>
              <c:numCache>
                <c:formatCode>0</c:formatCode>
                <c:ptCount val="4"/>
                <c:pt idx="0">
                  <c:v>13.4</c:v>
                </c:pt>
                <c:pt idx="1">
                  <c:v>39.4</c:v>
                </c:pt>
                <c:pt idx="2">
                  <c:v>45.7</c:v>
                </c:pt>
                <c:pt idx="3">
                  <c:v>2</c:v>
                </c:pt>
              </c:numCache>
            </c:numRef>
          </c:val>
          <c:extLst>
            <c:ext xmlns:c16="http://schemas.microsoft.com/office/drawing/2014/chart" uri="{C3380CC4-5D6E-409C-BE32-E72D297353CC}">
              <c16:uniqueId val="{00000001-0389-495E-A181-B28DE5FDB015}"/>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Sheet1!$C$1041</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Sheet1!$B$1042:$B$1047</c:f>
              <c:strCache>
                <c:ptCount val="6"/>
                <c:pt idx="0">
                  <c:v>راض بدرجة كبيرة</c:v>
                </c:pt>
                <c:pt idx="1">
                  <c:v>راض بدرجة متوسطة</c:v>
                </c:pt>
                <c:pt idx="2">
                  <c:v>راض بدرجة قليلة</c:v>
                </c:pt>
                <c:pt idx="3">
                  <c:v>غير راض على الاطلاق</c:v>
                </c:pt>
                <c:pt idx="4">
                  <c:v>رفض الإجابة </c:v>
                </c:pt>
                <c:pt idx="5">
                  <c:v>الوسط الحسابي %</c:v>
                </c:pt>
              </c:strCache>
            </c:strRef>
          </c:cat>
          <c:val>
            <c:numRef>
              <c:f>Sheet1!$C$1042:$C$1047</c:f>
              <c:numCache>
                <c:formatCode>0</c:formatCode>
                <c:ptCount val="6"/>
                <c:pt idx="0">
                  <c:v>32.5</c:v>
                </c:pt>
                <c:pt idx="1">
                  <c:v>31.5</c:v>
                </c:pt>
                <c:pt idx="2">
                  <c:v>11.8</c:v>
                </c:pt>
                <c:pt idx="3">
                  <c:v>14.8</c:v>
                </c:pt>
                <c:pt idx="4">
                  <c:v>9.3000000000000007</c:v>
                </c:pt>
                <c:pt idx="5">
                  <c:v>63.38</c:v>
                </c:pt>
              </c:numCache>
            </c:numRef>
          </c:val>
          <c:extLst>
            <c:ext xmlns:c16="http://schemas.microsoft.com/office/drawing/2014/chart" uri="{C3380CC4-5D6E-409C-BE32-E72D297353CC}">
              <c16:uniqueId val="{00000000-64CD-4DDA-BB5B-0074B6615CDD}"/>
            </c:ext>
          </c:extLst>
        </c:ser>
        <c:ser>
          <c:idx val="1"/>
          <c:order val="1"/>
          <c:tx>
            <c:strRef>
              <c:f>Sheet1!$D$1041</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Sheet1!$B$1042:$B$1047</c:f>
              <c:strCache>
                <c:ptCount val="6"/>
                <c:pt idx="0">
                  <c:v>راض بدرجة كبيرة</c:v>
                </c:pt>
                <c:pt idx="1">
                  <c:v>راض بدرجة متوسطة</c:v>
                </c:pt>
                <c:pt idx="2">
                  <c:v>راض بدرجة قليلة</c:v>
                </c:pt>
                <c:pt idx="3">
                  <c:v>غير راض على الاطلاق</c:v>
                </c:pt>
                <c:pt idx="4">
                  <c:v>رفض الإجابة </c:v>
                </c:pt>
                <c:pt idx="5">
                  <c:v>الوسط الحسابي %</c:v>
                </c:pt>
              </c:strCache>
            </c:strRef>
          </c:cat>
          <c:val>
            <c:numRef>
              <c:f>Sheet1!$D$1042:$D$1047</c:f>
              <c:numCache>
                <c:formatCode>0</c:formatCode>
                <c:ptCount val="6"/>
                <c:pt idx="0">
                  <c:v>43.3</c:v>
                </c:pt>
                <c:pt idx="1">
                  <c:v>35.4</c:v>
                </c:pt>
                <c:pt idx="2">
                  <c:v>8.6999999999999993</c:v>
                </c:pt>
                <c:pt idx="3">
                  <c:v>11.8</c:v>
                </c:pt>
                <c:pt idx="4">
                  <c:v>0.8</c:v>
                </c:pt>
                <c:pt idx="5">
                  <c:v>70.37</c:v>
                </c:pt>
              </c:numCache>
            </c:numRef>
          </c:val>
          <c:extLst>
            <c:ext xmlns:c16="http://schemas.microsoft.com/office/drawing/2014/chart" uri="{C3380CC4-5D6E-409C-BE32-E72D297353CC}">
              <c16:uniqueId val="{00000001-64CD-4DDA-BB5B-0074B6615CDD}"/>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Sheet1!$C$1070</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Sheet1!$B$1071:$B$1078</c:f>
              <c:strCache>
                <c:ptCount val="8"/>
                <c:pt idx="0">
                  <c:v>حل الدولتين، دولة فلسطين إلى جانب دولة إسرائيل على حدود 1967</c:v>
                </c:pt>
                <c:pt idx="1">
                  <c:v>دولة فلسطينية واحدة فقط</c:v>
                </c:pt>
                <c:pt idx="2">
                  <c:v>لا أعرف/ غير متأكد </c:v>
                </c:pt>
                <c:pt idx="3">
                  <c:v>اتحاد كونفدرالي اردني-فلسطيني</c:v>
                </c:pt>
                <c:pt idx="4">
                  <c:v>دولة واحدة للإسرائيليين والفلسطينيين</c:v>
                </c:pt>
                <c:pt idx="5">
                  <c:v>لا يوجد حل</c:v>
                </c:pt>
                <c:pt idx="6">
                  <c:v>اتحاد كونفدرالي فلسطيني – إسرائيلي</c:v>
                </c:pt>
                <c:pt idx="7">
                  <c:v>رفض الإجابة </c:v>
                </c:pt>
              </c:strCache>
            </c:strRef>
          </c:cat>
          <c:val>
            <c:numRef>
              <c:f>Sheet1!$C$1071:$C$1078</c:f>
              <c:numCache>
                <c:formatCode>0</c:formatCode>
                <c:ptCount val="8"/>
                <c:pt idx="0">
                  <c:v>29.4</c:v>
                </c:pt>
                <c:pt idx="1">
                  <c:v>28.2</c:v>
                </c:pt>
                <c:pt idx="2">
                  <c:v>19.8</c:v>
                </c:pt>
                <c:pt idx="3">
                  <c:v>17.3</c:v>
                </c:pt>
                <c:pt idx="4">
                  <c:v>1.6</c:v>
                </c:pt>
                <c:pt idx="5">
                  <c:v>0.9</c:v>
                </c:pt>
                <c:pt idx="6">
                  <c:v>1</c:v>
                </c:pt>
                <c:pt idx="7">
                  <c:v>1.8</c:v>
                </c:pt>
              </c:numCache>
            </c:numRef>
          </c:val>
          <c:extLst>
            <c:ext xmlns:c16="http://schemas.microsoft.com/office/drawing/2014/chart" uri="{C3380CC4-5D6E-409C-BE32-E72D297353CC}">
              <c16:uniqueId val="{00000000-F5DE-4042-9CFF-B0DA4A26E669}"/>
            </c:ext>
          </c:extLst>
        </c:ser>
        <c:ser>
          <c:idx val="1"/>
          <c:order val="1"/>
          <c:tx>
            <c:strRef>
              <c:f>Sheet1!$D$1070</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Sheet1!$B$1071:$B$1078</c:f>
              <c:strCache>
                <c:ptCount val="8"/>
                <c:pt idx="0">
                  <c:v>حل الدولتين، دولة فلسطين إلى جانب دولة إسرائيل على حدود 1967</c:v>
                </c:pt>
                <c:pt idx="1">
                  <c:v>دولة فلسطينية واحدة فقط</c:v>
                </c:pt>
                <c:pt idx="2">
                  <c:v>لا أعرف/ غير متأكد </c:v>
                </c:pt>
                <c:pt idx="3">
                  <c:v>اتحاد كونفدرالي اردني-فلسطيني</c:v>
                </c:pt>
                <c:pt idx="4">
                  <c:v>دولة واحدة للإسرائيليين والفلسطينيين</c:v>
                </c:pt>
                <c:pt idx="5">
                  <c:v>لا يوجد حل</c:v>
                </c:pt>
                <c:pt idx="6">
                  <c:v>اتحاد كونفدرالي فلسطيني – إسرائيلي</c:v>
                </c:pt>
                <c:pt idx="7">
                  <c:v>رفض الإجابة </c:v>
                </c:pt>
              </c:strCache>
            </c:strRef>
          </c:cat>
          <c:val>
            <c:numRef>
              <c:f>Sheet1!$D$1071:$D$1078</c:f>
              <c:numCache>
                <c:formatCode>0</c:formatCode>
                <c:ptCount val="8"/>
                <c:pt idx="0">
                  <c:v>69.3</c:v>
                </c:pt>
                <c:pt idx="1">
                  <c:v>17.3</c:v>
                </c:pt>
                <c:pt idx="2">
                  <c:v>0</c:v>
                </c:pt>
                <c:pt idx="3">
                  <c:v>8.6999999999999993</c:v>
                </c:pt>
                <c:pt idx="4">
                  <c:v>2.4</c:v>
                </c:pt>
                <c:pt idx="5">
                  <c:v>1.6</c:v>
                </c:pt>
                <c:pt idx="6">
                  <c:v>0</c:v>
                </c:pt>
                <c:pt idx="7">
                  <c:v>0.8</c:v>
                </c:pt>
              </c:numCache>
            </c:numRef>
          </c:val>
          <c:extLst>
            <c:ext xmlns:c16="http://schemas.microsoft.com/office/drawing/2014/chart" uri="{C3380CC4-5D6E-409C-BE32-E72D297353CC}">
              <c16:uniqueId val="{00000001-F5DE-4042-9CFF-B0DA4A26E669}"/>
            </c:ext>
          </c:extLst>
        </c:ser>
        <c:dLbls>
          <c:showLegendKey val="0"/>
          <c:showVal val="0"/>
          <c:showCatName val="0"/>
          <c:showSerName val="0"/>
          <c:showPercent val="0"/>
          <c:showBubbleSize val="0"/>
        </c:dLbls>
        <c:gapWidth val="219"/>
        <c:axId val="526432424"/>
        <c:axId val="526432752"/>
      </c:barChart>
      <c:catAx>
        <c:axId val="526432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b"/>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Sheet1!$C$1095</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Sheet1!$B$1096:$B$1098</c:f>
              <c:strCache>
                <c:ptCount val="3"/>
                <c:pt idx="0">
                  <c:v>نعم</c:v>
                </c:pt>
                <c:pt idx="1">
                  <c:v>لا</c:v>
                </c:pt>
                <c:pt idx="2">
                  <c:v>لا اعرف </c:v>
                </c:pt>
              </c:strCache>
            </c:strRef>
          </c:cat>
          <c:val>
            <c:numRef>
              <c:f>Sheet1!$C$1096:$C$1098</c:f>
              <c:numCache>
                <c:formatCode>0</c:formatCode>
                <c:ptCount val="3"/>
                <c:pt idx="0">
                  <c:v>40.799999999999997</c:v>
                </c:pt>
                <c:pt idx="1">
                  <c:v>52.9</c:v>
                </c:pt>
                <c:pt idx="2">
                  <c:v>6.1</c:v>
                </c:pt>
              </c:numCache>
            </c:numRef>
          </c:val>
          <c:extLst>
            <c:ext xmlns:c16="http://schemas.microsoft.com/office/drawing/2014/chart" uri="{C3380CC4-5D6E-409C-BE32-E72D297353CC}">
              <c16:uniqueId val="{00000000-6D2B-4837-B705-C27DCD0374E8}"/>
            </c:ext>
          </c:extLst>
        </c:ser>
        <c:ser>
          <c:idx val="1"/>
          <c:order val="1"/>
          <c:tx>
            <c:strRef>
              <c:f>Sheet1!$D$1095</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Sheet1!$B$1096:$B$1098</c:f>
              <c:strCache>
                <c:ptCount val="3"/>
                <c:pt idx="0">
                  <c:v>نعم</c:v>
                </c:pt>
                <c:pt idx="1">
                  <c:v>لا</c:v>
                </c:pt>
                <c:pt idx="2">
                  <c:v>لا اعرف </c:v>
                </c:pt>
              </c:strCache>
            </c:strRef>
          </c:cat>
          <c:val>
            <c:numRef>
              <c:f>Sheet1!$D$1096:$D$1098</c:f>
              <c:numCache>
                <c:formatCode>0</c:formatCode>
                <c:ptCount val="3"/>
                <c:pt idx="0">
                  <c:v>96.9</c:v>
                </c:pt>
                <c:pt idx="1">
                  <c:v>3.1</c:v>
                </c:pt>
                <c:pt idx="2">
                  <c:v>0</c:v>
                </c:pt>
              </c:numCache>
            </c:numRef>
          </c:val>
          <c:extLst>
            <c:ext xmlns:c16="http://schemas.microsoft.com/office/drawing/2014/chart" uri="{C3380CC4-5D6E-409C-BE32-E72D297353CC}">
              <c16:uniqueId val="{00000001-6D2B-4837-B705-C27DCD0374E8}"/>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Sheet1!$C$1126</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Sheet1!$B$1127:$B$1131</c:f>
              <c:strCache>
                <c:ptCount val="5"/>
                <c:pt idx="0">
                  <c:v>التلفاز</c:v>
                </c:pt>
                <c:pt idx="1">
                  <c:v>وسائل التواصل الاجتماعي...حدد الوسيلة (فيسبوك، تويتر، انستغرام، ت</c:v>
                </c:pt>
                <c:pt idx="2">
                  <c:v>المواقع الإخبارية</c:v>
                </c:pt>
                <c:pt idx="3">
                  <c:v>الاهل والأصدقاء والمعارف والزملاء</c:v>
                </c:pt>
                <c:pt idx="4">
                  <c:v>الصحف</c:v>
                </c:pt>
              </c:strCache>
            </c:strRef>
          </c:cat>
          <c:val>
            <c:numRef>
              <c:f>Sheet1!$C$1127:$C$1131</c:f>
              <c:numCache>
                <c:formatCode>0</c:formatCode>
                <c:ptCount val="5"/>
                <c:pt idx="0">
                  <c:v>53.7</c:v>
                </c:pt>
                <c:pt idx="1">
                  <c:v>38.5</c:v>
                </c:pt>
                <c:pt idx="2">
                  <c:v>3.8</c:v>
                </c:pt>
                <c:pt idx="3">
                  <c:v>3</c:v>
                </c:pt>
                <c:pt idx="4">
                  <c:v>0</c:v>
                </c:pt>
              </c:numCache>
            </c:numRef>
          </c:val>
          <c:extLst>
            <c:ext xmlns:c16="http://schemas.microsoft.com/office/drawing/2014/chart" uri="{C3380CC4-5D6E-409C-BE32-E72D297353CC}">
              <c16:uniqueId val="{00000000-A7F7-42D9-AD3F-0BD0348464BF}"/>
            </c:ext>
          </c:extLst>
        </c:ser>
        <c:ser>
          <c:idx val="1"/>
          <c:order val="1"/>
          <c:tx>
            <c:strRef>
              <c:f>Sheet1!$D$1126</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Sheet1!$B$1127:$B$1131</c:f>
              <c:strCache>
                <c:ptCount val="5"/>
                <c:pt idx="0">
                  <c:v>التلفاز</c:v>
                </c:pt>
                <c:pt idx="1">
                  <c:v>وسائل التواصل الاجتماعي...حدد الوسيلة (فيسبوك، تويتر، انستغرام، ت</c:v>
                </c:pt>
                <c:pt idx="2">
                  <c:v>المواقع الإخبارية</c:v>
                </c:pt>
                <c:pt idx="3">
                  <c:v>الاهل والأصدقاء والمعارف والزملاء</c:v>
                </c:pt>
                <c:pt idx="4">
                  <c:v>الصحف</c:v>
                </c:pt>
              </c:strCache>
            </c:strRef>
          </c:cat>
          <c:val>
            <c:numRef>
              <c:f>Sheet1!$D$1127:$D$1131</c:f>
              <c:numCache>
                <c:formatCode>0</c:formatCode>
                <c:ptCount val="5"/>
                <c:pt idx="0">
                  <c:v>82.9</c:v>
                </c:pt>
                <c:pt idx="1">
                  <c:v>8.1</c:v>
                </c:pt>
                <c:pt idx="2">
                  <c:v>7.3</c:v>
                </c:pt>
                <c:pt idx="3">
                  <c:v>0</c:v>
                </c:pt>
                <c:pt idx="4">
                  <c:v>1.6</c:v>
                </c:pt>
              </c:numCache>
            </c:numRef>
          </c:val>
          <c:extLst>
            <c:ext xmlns:c16="http://schemas.microsoft.com/office/drawing/2014/chart" uri="{C3380CC4-5D6E-409C-BE32-E72D297353CC}">
              <c16:uniqueId val="{00000001-A7F7-42D9-AD3F-0BD0348464BF}"/>
            </c:ext>
          </c:extLst>
        </c:ser>
        <c:dLbls>
          <c:showLegendKey val="0"/>
          <c:showVal val="0"/>
          <c:showCatName val="0"/>
          <c:showSerName val="0"/>
          <c:showPercent val="0"/>
          <c:showBubbleSize val="0"/>
        </c:dLbls>
        <c:gapWidth val="219"/>
        <c:axId val="526432424"/>
        <c:axId val="526432752"/>
      </c:barChart>
      <c:catAx>
        <c:axId val="526432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b"/>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Sheet1!$C$1155</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Sheet1!$B$1156:$B$1159</c:f>
              <c:strCache>
                <c:ptCount val="4"/>
                <c:pt idx="0">
                  <c:v>أؤيد الحرب</c:v>
                </c:pt>
                <c:pt idx="1">
                  <c:v>اعارض الحرب</c:v>
                </c:pt>
                <c:pt idx="2">
                  <c:v>لا موقف لي منها </c:v>
                </c:pt>
                <c:pt idx="3">
                  <c:v>رفض الإجابة </c:v>
                </c:pt>
              </c:strCache>
            </c:strRef>
          </c:cat>
          <c:val>
            <c:numRef>
              <c:f>Sheet1!$C$1156:$C$1159</c:f>
              <c:numCache>
                <c:formatCode>0</c:formatCode>
                <c:ptCount val="4"/>
                <c:pt idx="0">
                  <c:v>5.7</c:v>
                </c:pt>
                <c:pt idx="1">
                  <c:v>40.5</c:v>
                </c:pt>
                <c:pt idx="2">
                  <c:v>52.8</c:v>
                </c:pt>
                <c:pt idx="3">
                  <c:v>1</c:v>
                </c:pt>
              </c:numCache>
            </c:numRef>
          </c:val>
          <c:extLst>
            <c:ext xmlns:c16="http://schemas.microsoft.com/office/drawing/2014/chart" uri="{C3380CC4-5D6E-409C-BE32-E72D297353CC}">
              <c16:uniqueId val="{00000000-47D7-4BBA-BC5F-D4F6B87455A9}"/>
            </c:ext>
          </c:extLst>
        </c:ser>
        <c:ser>
          <c:idx val="1"/>
          <c:order val="1"/>
          <c:tx>
            <c:strRef>
              <c:f>Sheet1!$D$1155</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Sheet1!$B$1156:$B$1159</c:f>
              <c:strCache>
                <c:ptCount val="4"/>
                <c:pt idx="0">
                  <c:v>أؤيد الحرب</c:v>
                </c:pt>
                <c:pt idx="1">
                  <c:v>اعارض الحرب</c:v>
                </c:pt>
                <c:pt idx="2">
                  <c:v>لا موقف لي منها </c:v>
                </c:pt>
                <c:pt idx="3">
                  <c:v>رفض الإجابة </c:v>
                </c:pt>
              </c:strCache>
            </c:strRef>
          </c:cat>
          <c:val>
            <c:numRef>
              <c:f>Sheet1!$D$1156:$D$1159</c:f>
              <c:numCache>
                <c:formatCode>0</c:formatCode>
                <c:ptCount val="4"/>
                <c:pt idx="0">
                  <c:v>34.6</c:v>
                </c:pt>
                <c:pt idx="1">
                  <c:v>48.8</c:v>
                </c:pt>
                <c:pt idx="2">
                  <c:v>16.5</c:v>
                </c:pt>
                <c:pt idx="3">
                  <c:v>0</c:v>
                </c:pt>
              </c:numCache>
            </c:numRef>
          </c:val>
          <c:extLst>
            <c:ext xmlns:c16="http://schemas.microsoft.com/office/drawing/2014/chart" uri="{C3380CC4-5D6E-409C-BE32-E72D297353CC}">
              <c16:uniqueId val="{00000001-47D7-4BBA-BC5F-D4F6B87455A9}"/>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Sheet1!$C$1220</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Sheet1!$B$1221:$B$1224</c:f>
              <c:strCache>
                <c:ptCount val="4"/>
                <c:pt idx="0">
                  <c:v>روسيا</c:v>
                </c:pt>
                <c:pt idx="1">
                  <c:v>أوكرانيا</c:v>
                </c:pt>
                <c:pt idx="2">
                  <c:v>لا أحد منهم </c:v>
                </c:pt>
                <c:pt idx="3">
                  <c:v>لا اعرف </c:v>
                </c:pt>
              </c:strCache>
            </c:strRef>
          </c:cat>
          <c:val>
            <c:numRef>
              <c:f>Sheet1!$C$1221:$C$1224</c:f>
              <c:numCache>
                <c:formatCode>0</c:formatCode>
                <c:ptCount val="4"/>
                <c:pt idx="0">
                  <c:v>50.8</c:v>
                </c:pt>
                <c:pt idx="1">
                  <c:v>5.0999999999999996</c:v>
                </c:pt>
                <c:pt idx="2">
                  <c:v>19.8</c:v>
                </c:pt>
                <c:pt idx="3">
                  <c:v>24.3</c:v>
                </c:pt>
              </c:numCache>
            </c:numRef>
          </c:val>
          <c:extLst>
            <c:ext xmlns:c16="http://schemas.microsoft.com/office/drawing/2014/chart" uri="{C3380CC4-5D6E-409C-BE32-E72D297353CC}">
              <c16:uniqueId val="{00000000-CFC1-48CE-8A8A-11B5E2F4ED8E}"/>
            </c:ext>
          </c:extLst>
        </c:ser>
        <c:ser>
          <c:idx val="1"/>
          <c:order val="1"/>
          <c:tx>
            <c:strRef>
              <c:f>Sheet1!$D$1220</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Sheet1!$B$1221:$B$1224</c:f>
              <c:strCache>
                <c:ptCount val="4"/>
                <c:pt idx="0">
                  <c:v>روسيا</c:v>
                </c:pt>
                <c:pt idx="1">
                  <c:v>أوكرانيا</c:v>
                </c:pt>
                <c:pt idx="2">
                  <c:v>لا أحد منهم </c:v>
                </c:pt>
                <c:pt idx="3">
                  <c:v>لا اعرف </c:v>
                </c:pt>
              </c:strCache>
            </c:strRef>
          </c:cat>
          <c:val>
            <c:numRef>
              <c:f>Sheet1!$D$1221:$D$1224</c:f>
              <c:numCache>
                <c:formatCode>0</c:formatCode>
                <c:ptCount val="4"/>
                <c:pt idx="0">
                  <c:v>66.900000000000006</c:v>
                </c:pt>
                <c:pt idx="1">
                  <c:v>3.1</c:v>
                </c:pt>
                <c:pt idx="2">
                  <c:v>25.2</c:v>
                </c:pt>
                <c:pt idx="3">
                  <c:v>4.7</c:v>
                </c:pt>
              </c:numCache>
            </c:numRef>
          </c:val>
          <c:extLst>
            <c:ext xmlns:c16="http://schemas.microsoft.com/office/drawing/2014/chart" uri="{C3380CC4-5D6E-409C-BE32-E72D297353CC}">
              <c16:uniqueId val="{00000001-CFC1-48CE-8A8A-11B5E2F4ED8E}"/>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Sheet1!$C$106</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Sheet1!$B$107:$B$111</c:f>
              <c:strCache>
                <c:ptCount val="5"/>
                <c:pt idx="0">
                  <c:v>القضية الفلسطينية</c:v>
                </c:pt>
                <c:pt idx="1">
                  <c:v>قضية اللاجئون السوريين في الأردن</c:v>
                </c:pt>
                <c:pt idx="2">
                  <c:v>الازمات والصراعات في المنطقة (العراق، اليمن، ليبيا)</c:v>
                </c:pt>
                <c:pt idx="3">
                  <c:v>أخرى</c:v>
                </c:pt>
                <c:pt idx="4">
                  <c:v>لا أعرف </c:v>
                </c:pt>
              </c:strCache>
            </c:strRef>
          </c:cat>
          <c:val>
            <c:numRef>
              <c:f>Sheet1!$C$107:$C$111</c:f>
              <c:numCache>
                <c:formatCode>0</c:formatCode>
                <c:ptCount val="5"/>
                <c:pt idx="0">
                  <c:v>86.5</c:v>
                </c:pt>
                <c:pt idx="1">
                  <c:v>4.5</c:v>
                </c:pt>
                <c:pt idx="2">
                  <c:v>4.9000000000000004</c:v>
                </c:pt>
                <c:pt idx="3">
                  <c:v>1.1000000000000001</c:v>
                </c:pt>
                <c:pt idx="4">
                  <c:v>2.6</c:v>
                </c:pt>
              </c:numCache>
            </c:numRef>
          </c:val>
          <c:extLst>
            <c:ext xmlns:c16="http://schemas.microsoft.com/office/drawing/2014/chart" uri="{C3380CC4-5D6E-409C-BE32-E72D297353CC}">
              <c16:uniqueId val="{00000000-D323-440A-9257-7301E02FE375}"/>
            </c:ext>
          </c:extLst>
        </c:ser>
        <c:ser>
          <c:idx val="1"/>
          <c:order val="1"/>
          <c:tx>
            <c:strRef>
              <c:f>Sheet1!$D$106</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Sheet1!$B$107:$B$111</c:f>
              <c:strCache>
                <c:ptCount val="5"/>
                <c:pt idx="0">
                  <c:v>القضية الفلسطينية</c:v>
                </c:pt>
                <c:pt idx="1">
                  <c:v>قضية اللاجئون السوريين في الأردن</c:v>
                </c:pt>
                <c:pt idx="2">
                  <c:v>الازمات والصراعات في المنطقة (العراق، اليمن، ليبيا)</c:v>
                </c:pt>
                <c:pt idx="3">
                  <c:v>أخرى</c:v>
                </c:pt>
                <c:pt idx="4">
                  <c:v>لا أعرف </c:v>
                </c:pt>
              </c:strCache>
            </c:strRef>
          </c:cat>
          <c:val>
            <c:numRef>
              <c:f>Sheet1!$D$107:$D$111</c:f>
              <c:numCache>
                <c:formatCode>0</c:formatCode>
                <c:ptCount val="5"/>
                <c:pt idx="0">
                  <c:v>92.1</c:v>
                </c:pt>
                <c:pt idx="1">
                  <c:v>2.4</c:v>
                </c:pt>
                <c:pt idx="2">
                  <c:v>3.1</c:v>
                </c:pt>
                <c:pt idx="3">
                  <c:v>2.4</c:v>
                </c:pt>
                <c:pt idx="4">
                  <c:v>0</c:v>
                </c:pt>
              </c:numCache>
            </c:numRef>
          </c:val>
          <c:extLst>
            <c:ext xmlns:c16="http://schemas.microsoft.com/office/drawing/2014/chart" uri="{C3380CC4-5D6E-409C-BE32-E72D297353CC}">
              <c16:uniqueId val="{00000001-D323-440A-9257-7301E02FE375}"/>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Sheet1!$C$185</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Sheet1!$B$186:$B$187</c:f>
              <c:strCache>
                <c:ptCount val="2"/>
                <c:pt idx="0">
                  <c:v>نعم</c:v>
                </c:pt>
                <c:pt idx="1">
                  <c:v>لا</c:v>
                </c:pt>
              </c:strCache>
            </c:strRef>
          </c:cat>
          <c:val>
            <c:numRef>
              <c:f>Sheet1!$C$186:$C$187</c:f>
              <c:numCache>
                <c:formatCode>0</c:formatCode>
                <c:ptCount val="2"/>
                <c:pt idx="0">
                  <c:v>21.4</c:v>
                </c:pt>
                <c:pt idx="1">
                  <c:v>78.3</c:v>
                </c:pt>
              </c:numCache>
            </c:numRef>
          </c:val>
          <c:extLst>
            <c:ext xmlns:c16="http://schemas.microsoft.com/office/drawing/2014/chart" uri="{C3380CC4-5D6E-409C-BE32-E72D297353CC}">
              <c16:uniqueId val="{00000000-7D87-429A-8B83-50D25030CDA8}"/>
            </c:ext>
          </c:extLst>
        </c:ser>
        <c:ser>
          <c:idx val="1"/>
          <c:order val="1"/>
          <c:tx>
            <c:strRef>
              <c:f>Sheet1!$D$185</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Sheet1!$B$186:$B$187</c:f>
              <c:strCache>
                <c:ptCount val="2"/>
                <c:pt idx="0">
                  <c:v>نعم</c:v>
                </c:pt>
                <c:pt idx="1">
                  <c:v>لا</c:v>
                </c:pt>
              </c:strCache>
            </c:strRef>
          </c:cat>
          <c:val>
            <c:numRef>
              <c:f>Sheet1!$D$186:$D$187</c:f>
              <c:numCache>
                <c:formatCode>0</c:formatCode>
                <c:ptCount val="2"/>
                <c:pt idx="0">
                  <c:v>99.2</c:v>
                </c:pt>
                <c:pt idx="1">
                  <c:v>0.8</c:v>
                </c:pt>
              </c:numCache>
            </c:numRef>
          </c:val>
          <c:extLst>
            <c:ext xmlns:c16="http://schemas.microsoft.com/office/drawing/2014/chart" uri="{C3380CC4-5D6E-409C-BE32-E72D297353CC}">
              <c16:uniqueId val="{00000001-7D87-429A-8B83-50D25030CDA8}"/>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Sheet1!$C$240</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Sheet1!$B$241:$B$243</c:f>
              <c:strCache>
                <c:ptCount val="3"/>
                <c:pt idx="0">
                  <c:v>نعم، راض</c:v>
                </c:pt>
                <c:pt idx="1">
                  <c:v>لا، غير راض</c:v>
                </c:pt>
                <c:pt idx="2">
                  <c:v>لا اعرف </c:v>
                </c:pt>
              </c:strCache>
            </c:strRef>
          </c:cat>
          <c:val>
            <c:numRef>
              <c:f>Sheet1!$C$241:$C$243</c:f>
              <c:numCache>
                <c:formatCode>0</c:formatCode>
                <c:ptCount val="3"/>
                <c:pt idx="0">
                  <c:v>33</c:v>
                </c:pt>
                <c:pt idx="1">
                  <c:v>12.8</c:v>
                </c:pt>
                <c:pt idx="2">
                  <c:v>54</c:v>
                </c:pt>
              </c:numCache>
            </c:numRef>
          </c:val>
          <c:extLst>
            <c:ext xmlns:c16="http://schemas.microsoft.com/office/drawing/2014/chart" uri="{C3380CC4-5D6E-409C-BE32-E72D297353CC}">
              <c16:uniqueId val="{00000000-76B9-41F8-9826-A6DD254BD7A0}"/>
            </c:ext>
          </c:extLst>
        </c:ser>
        <c:ser>
          <c:idx val="1"/>
          <c:order val="1"/>
          <c:tx>
            <c:strRef>
              <c:f>Sheet1!$D$240</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Sheet1!$B$241:$B$243</c:f>
              <c:strCache>
                <c:ptCount val="3"/>
                <c:pt idx="0">
                  <c:v>نعم، راض</c:v>
                </c:pt>
                <c:pt idx="1">
                  <c:v>لا، غير راض</c:v>
                </c:pt>
                <c:pt idx="2">
                  <c:v>لا اعرف </c:v>
                </c:pt>
              </c:strCache>
            </c:strRef>
          </c:cat>
          <c:val>
            <c:numRef>
              <c:f>Sheet1!$D$241:$D$243</c:f>
              <c:numCache>
                <c:formatCode>0</c:formatCode>
                <c:ptCount val="3"/>
                <c:pt idx="0">
                  <c:v>63</c:v>
                </c:pt>
                <c:pt idx="1">
                  <c:v>37</c:v>
                </c:pt>
                <c:pt idx="2">
                  <c:v>0</c:v>
                </c:pt>
              </c:numCache>
            </c:numRef>
          </c:val>
          <c:extLst>
            <c:ext xmlns:c16="http://schemas.microsoft.com/office/drawing/2014/chart" uri="{C3380CC4-5D6E-409C-BE32-E72D297353CC}">
              <c16:uniqueId val="{00000001-76B9-41F8-9826-A6DD254BD7A0}"/>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Sheet1!$C$521</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Sheet1!$B$522:$B$525</c:f>
              <c:strCache>
                <c:ptCount val="4"/>
                <c:pt idx="0">
                  <c:v>دور قيادي</c:v>
                </c:pt>
                <c:pt idx="1">
                  <c:v>دور ثانوي</c:v>
                </c:pt>
                <c:pt idx="2">
                  <c:v>لا دور على الاطلاق</c:v>
                </c:pt>
                <c:pt idx="3">
                  <c:v>لا اعرف </c:v>
                </c:pt>
              </c:strCache>
            </c:strRef>
          </c:cat>
          <c:val>
            <c:numRef>
              <c:f>Sheet1!$C$522:$C$525</c:f>
              <c:numCache>
                <c:formatCode>0</c:formatCode>
                <c:ptCount val="4"/>
                <c:pt idx="0">
                  <c:v>81.7</c:v>
                </c:pt>
                <c:pt idx="1">
                  <c:v>13</c:v>
                </c:pt>
                <c:pt idx="2">
                  <c:v>2.7</c:v>
                </c:pt>
                <c:pt idx="3">
                  <c:v>2.7</c:v>
                </c:pt>
              </c:numCache>
            </c:numRef>
          </c:val>
          <c:extLst>
            <c:ext xmlns:c16="http://schemas.microsoft.com/office/drawing/2014/chart" uri="{C3380CC4-5D6E-409C-BE32-E72D297353CC}">
              <c16:uniqueId val="{00000000-A4D8-4287-B58D-8BE5250DE31A}"/>
            </c:ext>
          </c:extLst>
        </c:ser>
        <c:ser>
          <c:idx val="1"/>
          <c:order val="1"/>
          <c:tx>
            <c:strRef>
              <c:f>Sheet1!$D$521</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Sheet1!$B$522:$B$525</c:f>
              <c:strCache>
                <c:ptCount val="4"/>
                <c:pt idx="0">
                  <c:v>دور قيادي</c:v>
                </c:pt>
                <c:pt idx="1">
                  <c:v>دور ثانوي</c:v>
                </c:pt>
                <c:pt idx="2">
                  <c:v>لا دور على الاطلاق</c:v>
                </c:pt>
                <c:pt idx="3">
                  <c:v>لا اعرف </c:v>
                </c:pt>
              </c:strCache>
            </c:strRef>
          </c:cat>
          <c:val>
            <c:numRef>
              <c:f>Sheet1!$D$522:$D$525</c:f>
              <c:numCache>
                <c:formatCode>0</c:formatCode>
                <c:ptCount val="4"/>
                <c:pt idx="0">
                  <c:v>77.2</c:v>
                </c:pt>
                <c:pt idx="1">
                  <c:v>22</c:v>
                </c:pt>
                <c:pt idx="2">
                  <c:v>0.8</c:v>
                </c:pt>
                <c:pt idx="3">
                  <c:v>0</c:v>
                </c:pt>
              </c:numCache>
            </c:numRef>
          </c:val>
          <c:extLst>
            <c:ext xmlns:c16="http://schemas.microsoft.com/office/drawing/2014/chart" uri="{C3380CC4-5D6E-409C-BE32-E72D297353CC}">
              <c16:uniqueId val="{00000001-A4D8-4287-B58D-8BE5250DE31A}"/>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Sheet1!$C$546</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Sheet1!$B$547:$B$550</c:f>
              <c:strCache>
                <c:ptCount val="4"/>
                <c:pt idx="0">
                  <c:v>دور قيادي</c:v>
                </c:pt>
                <c:pt idx="1">
                  <c:v>دور ثانوي</c:v>
                </c:pt>
                <c:pt idx="2">
                  <c:v>لا دور على الاطلاق</c:v>
                </c:pt>
                <c:pt idx="3">
                  <c:v>لا اعرف </c:v>
                </c:pt>
              </c:strCache>
            </c:strRef>
          </c:cat>
          <c:val>
            <c:numRef>
              <c:f>Sheet1!$C$547:$C$550</c:f>
              <c:numCache>
                <c:formatCode>0</c:formatCode>
                <c:ptCount val="4"/>
                <c:pt idx="0">
                  <c:v>47</c:v>
                </c:pt>
                <c:pt idx="1">
                  <c:v>39.299999999999997</c:v>
                </c:pt>
                <c:pt idx="2">
                  <c:v>5.5</c:v>
                </c:pt>
                <c:pt idx="3">
                  <c:v>8.1999999999999993</c:v>
                </c:pt>
              </c:numCache>
            </c:numRef>
          </c:val>
          <c:extLst>
            <c:ext xmlns:c16="http://schemas.microsoft.com/office/drawing/2014/chart" uri="{C3380CC4-5D6E-409C-BE32-E72D297353CC}">
              <c16:uniqueId val="{00000000-15E5-4C8C-8801-EB870B4C06F3}"/>
            </c:ext>
          </c:extLst>
        </c:ser>
        <c:ser>
          <c:idx val="1"/>
          <c:order val="1"/>
          <c:tx>
            <c:strRef>
              <c:f>Sheet1!$D$546</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Sheet1!$B$547:$B$550</c:f>
              <c:strCache>
                <c:ptCount val="4"/>
                <c:pt idx="0">
                  <c:v>دور قيادي</c:v>
                </c:pt>
                <c:pt idx="1">
                  <c:v>دور ثانوي</c:v>
                </c:pt>
                <c:pt idx="2">
                  <c:v>لا دور على الاطلاق</c:v>
                </c:pt>
                <c:pt idx="3">
                  <c:v>لا اعرف </c:v>
                </c:pt>
              </c:strCache>
            </c:strRef>
          </c:cat>
          <c:val>
            <c:numRef>
              <c:f>Sheet1!$D$547:$D$550</c:f>
              <c:numCache>
                <c:formatCode>0</c:formatCode>
                <c:ptCount val="4"/>
                <c:pt idx="0">
                  <c:v>36.200000000000003</c:v>
                </c:pt>
                <c:pt idx="1">
                  <c:v>60.6</c:v>
                </c:pt>
                <c:pt idx="2">
                  <c:v>3.1</c:v>
                </c:pt>
                <c:pt idx="3">
                  <c:v>0</c:v>
                </c:pt>
              </c:numCache>
            </c:numRef>
          </c:val>
          <c:extLst>
            <c:ext xmlns:c16="http://schemas.microsoft.com/office/drawing/2014/chart" uri="{C3380CC4-5D6E-409C-BE32-E72D297353CC}">
              <c16:uniqueId val="{00000001-15E5-4C8C-8801-EB870B4C06F3}"/>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Sheet1!$C$566</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Sheet1!$B$567:$B$570</c:f>
              <c:strCache>
                <c:ptCount val="4"/>
                <c:pt idx="0">
                  <c:v>دور قيادي</c:v>
                </c:pt>
                <c:pt idx="1">
                  <c:v>دور ثانوي</c:v>
                </c:pt>
                <c:pt idx="2">
                  <c:v>لا دور على الاطلاق</c:v>
                </c:pt>
                <c:pt idx="3">
                  <c:v>لا اعرف </c:v>
                </c:pt>
              </c:strCache>
            </c:strRef>
          </c:cat>
          <c:val>
            <c:numRef>
              <c:f>Sheet1!$C$567:$C$570</c:f>
              <c:numCache>
                <c:formatCode>0</c:formatCode>
                <c:ptCount val="4"/>
                <c:pt idx="0">
                  <c:v>8.4</c:v>
                </c:pt>
                <c:pt idx="1">
                  <c:v>40.4</c:v>
                </c:pt>
                <c:pt idx="2">
                  <c:v>31.6</c:v>
                </c:pt>
                <c:pt idx="3">
                  <c:v>19.600000000000001</c:v>
                </c:pt>
              </c:numCache>
            </c:numRef>
          </c:val>
          <c:extLst>
            <c:ext xmlns:c16="http://schemas.microsoft.com/office/drawing/2014/chart" uri="{C3380CC4-5D6E-409C-BE32-E72D297353CC}">
              <c16:uniqueId val="{00000000-76B3-4473-99E6-71A44A90FEF5}"/>
            </c:ext>
          </c:extLst>
        </c:ser>
        <c:ser>
          <c:idx val="1"/>
          <c:order val="1"/>
          <c:tx>
            <c:strRef>
              <c:f>Sheet1!$D$566</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Sheet1!$B$567:$B$570</c:f>
              <c:strCache>
                <c:ptCount val="4"/>
                <c:pt idx="0">
                  <c:v>دور قيادي</c:v>
                </c:pt>
                <c:pt idx="1">
                  <c:v>دور ثانوي</c:v>
                </c:pt>
                <c:pt idx="2">
                  <c:v>لا دور على الاطلاق</c:v>
                </c:pt>
                <c:pt idx="3">
                  <c:v>لا اعرف </c:v>
                </c:pt>
              </c:strCache>
            </c:strRef>
          </c:cat>
          <c:val>
            <c:numRef>
              <c:f>Sheet1!$D$567:$D$570</c:f>
              <c:numCache>
                <c:formatCode>0</c:formatCode>
                <c:ptCount val="4"/>
                <c:pt idx="0">
                  <c:v>7.1</c:v>
                </c:pt>
                <c:pt idx="1">
                  <c:v>74</c:v>
                </c:pt>
                <c:pt idx="2">
                  <c:v>18.899999999999999</c:v>
                </c:pt>
                <c:pt idx="3">
                  <c:v>0</c:v>
                </c:pt>
              </c:numCache>
            </c:numRef>
          </c:val>
          <c:extLst>
            <c:ext xmlns:c16="http://schemas.microsoft.com/office/drawing/2014/chart" uri="{C3380CC4-5D6E-409C-BE32-E72D297353CC}">
              <c16:uniqueId val="{00000001-76B3-4473-99E6-71A44A90FEF5}"/>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Sheet1!$C$584</c:f>
              <c:strCache>
                <c:ptCount val="1"/>
                <c:pt idx="0">
                  <c:v>العينة الوطنية</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Sheet1!$B$585:$B$588</c:f>
              <c:strCache>
                <c:ptCount val="4"/>
                <c:pt idx="0">
                  <c:v>دور قيادي</c:v>
                </c:pt>
                <c:pt idx="1">
                  <c:v>دور ثانوي</c:v>
                </c:pt>
                <c:pt idx="2">
                  <c:v>لا دور على الاطلاق</c:v>
                </c:pt>
                <c:pt idx="3">
                  <c:v>لا اعرف </c:v>
                </c:pt>
              </c:strCache>
            </c:strRef>
          </c:cat>
          <c:val>
            <c:numRef>
              <c:f>Sheet1!$C$585:$C$588</c:f>
              <c:numCache>
                <c:formatCode>0</c:formatCode>
                <c:ptCount val="4"/>
                <c:pt idx="0">
                  <c:v>21.8</c:v>
                </c:pt>
                <c:pt idx="1">
                  <c:v>42.5</c:v>
                </c:pt>
                <c:pt idx="2">
                  <c:v>20.7</c:v>
                </c:pt>
                <c:pt idx="3">
                  <c:v>15.1</c:v>
                </c:pt>
              </c:numCache>
            </c:numRef>
          </c:val>
          <c:extLst>
            <c:ext xmlns:c16="http://schemas.microsoft.com/office/drawing/2014/chart" uri="{C3380CC4-5D6E-409C-BE32-E72D297353CC}">
              <c16:uniqueId val="{00000000-B1BE-42CD-8B75-27184DF5C78C}"/>
            </c:ext>
          </c:extLst>
        </c:ser>
        <c:ser>
          <c:idx val="1"/>
          <c:order val="1"/>
          <c:tx>
            <c:strRef>
              <c:f>Sheet1!$D$584</c:f>
              <c:strCache>
                <c:ptCount val="1"/>
                <c:pt idx="0">
                  <c:v>عينة الخبراء</c:v>
                </c:pt>
              </c:strCache>
            </c:strRef>
          </c:tx>
          <c:spPr>
            <a:solidFill>
              <a:srgbClr val="7F2F2D"/>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Sheet1!$B$585:$B$588</c:f>
              <c:strCache>
                <c:ptCount val="4"/>
                <c:pt idx="0">
                  <c:v>دور قيادي</c:v>
                </c:pt>
                <c:pt idx="1">
                  <c:v>دور ثانوي</c:v>
                </c:pt>
                <c:pt idx="2">
                  <c:v>لا دور على الاطلاق</c:v>
                </c:pt>
                <c:pt idx="3">
                  <c:v>لا اعرف </c:v>
                </c:pt>
              </c:strCache>
            </c:strRef>
          </c:cat>
          <c:val>
            <c:numRef>
              <c:f>Sheet1!$D$585:$D$588</c:f>
              <c:numCache>
                <c:formatCode>0</c:formatCode>
                <c:ptCount val="4"/>
                <c:pt idx="0">
                  <c:v>38.6</c:v>
                </c:pt>
                <c:pt idx="1">
                  <c:v>54.3</c:v>
                </c:pt>
                <c:pt idx="2">
                  <c:v>7.1</c:v>
                </c:pt>
                <c:pt idx="3">
                  <c:v>0</c:v>
                </c:pt>
              </c:numCache>
            </c:numRef>
          </c:val>
          <c:extLst>
            <c:ext xmlns:c16="http://schemas.microsoft.com/office/drawing/2014/chart" uri="{C3380CC4-5D6E-409C-BE32-E72D297353CC}">
              <c16:uniqueId val="{00000001-B1BE-42CD-8B75-27184DF5C78C}"/>
            </c:ext>
          </c:extLst>
        </c:ser>
        <c:dLbls>
          <c:showLegendKey val="0"/>
          <c:showVal val="0"/>
          <c:showCatName val="0"/>
          <c:showSerName val="0"/>
          <c:showPercent val="0"/>
          <c:showBubbleSize val="0"/>
        </c:dLbls>
        <c:gapWidth val="219"/>
        <c:overlap val="-27"/>
        <c:axId val="526432424"/>
        <c:axId val="526432752"/>
      </c:barChart>
      <c:catAx>
        <c:axId val="52643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26432752"/>
        <c:crosses val="autoZero"/>
        <c:auto val="1"/>
        <c:lblAlgn val="ctr"/>
        <c:lblOffset val="100"/>
        <c:noMultiLvlLbl val="0"/>
      </c:catAx>
      <c:valAx>
        <c:axId val="526432752"/>
        <c:scaling>
          <c:orientation val="minMax"/>
        </c:scaling>
        <c:delete val="1"/>
        <c:axPos val="l"/>
        <c:numFmt formatCode="0" sourceLinked="1"/>
        <c:majorTickMark val="none"/>
        <c:minorTickMark val="none"/>
        <c:tickLblPos val="nextTo"/>
        <c:crossAx val="526432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TotalTime>
  <Pages>28</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SaadEldeen</cp:lastModifiedBy>
  <cp:revision>5</cp:revision>
  <cp:lastPrinted>2022-05-11T06:55:00Z</cp:lastPrinted>
  <dcterms:created xsi:type="dcterms:W3CDTF">2022-05-11T06:24:00Z</dcterms:created>
  <dcterms:modified xsi:type="dcterms:W3CDTF">2022-05-11T10:17:00Z</dcterms:modified>
</cp:coreProperties>
</file>